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4EB" w:rsidRPr="00E93757" w:rsidRDefault="00C954EB" w:rsidP="00C954EB">
      <w:pPr>
        <w:contextualSpacing/>
        <w:jc w:val="both"/>
        <w:rPr>
          <w:sz w:val="28"/>
          <w:szCs w:val="28"/>
        </w:rPr>
      </w:pPr>
      <w:r w:rsidRPr="00E93757">
        <w:rPr>
          <w:sz w:val="28"/>
          <w:szCs w:val="28"/>
        </w:rPr>
        <w:t>Преподаватель: Буряченко И.В.</w:t>
      </w:r>
    </w:p>
    <w:p w:rsidR="00C954EB" w:rsidRPr="00E93757" w:rsidRDefault="00C954EB" w:rsidP="00C954EB">
      <w:pPr>
        <w:contextualSpacing/>
        <w:jc w:val="both"/>
        <w:rPr>
          <w:sz w:val="28"/>
          <w:szCs w:val="28"/>
        </w:rPr>
      </w:pPr>
      <w:r w:rsidRPr="00E93757">
        <w:rPr>
          <w:sz w:val="28"/>
          <w:szCs w:val="28"/>
        </w:rPr>
        <w:t xml:space="preserve">МДК 01.01 Конструкция, техническое обслуживание и ремонт </w:t>
      </w:r>
    </w:p>
    <w:p w:rsidR="00C954EB" w:rsidRPr="00E93757" w:rsidRDefault="00C954EB" w:rsidP="00C954EB">
      <w:pPr>
        <w:contextualSpacing/>
        <w:jc w:val="both"/>
        <w:rPr>
          <w:sz w:val="28"/>
          <w:szCs w:val="28"/>
        </w:rPr>
      </w:pPr>
      <w:r w:rsidRPr="00E93757">
        <w:rPr>
          <w:sz w:val="28"/>
          <w:szCs w:val="28"/>
        </w:rPr>
        <w:t xml:space="preserve">транспортного электрооборудования и автоматики </w:t>
      </w:r>
    </w:p>
    <w:p w:rsidR="00C954EB" w:rsidRPr="00E93757" w:rsidRDefault="00C954EB" w:rsidP="00C954EB">
      <w:pPr>
        <w:contextualSpacing/>
        <w:rPr>
          <w:sz w:val="28"/>
          <w:szCs w:val="28"/>
        </w:rPr>
      </w:pPr>
      <w:r w:rsidRPr="00E93757">
        <w:rPr>
          <w:sz w:val="28"/>
          <w:szCs w:val="28"/>
        </w:rPr>
        <w:t>раздел 4 Техническое обслуживание и ремонт транспортного электрооборудования и автоматики</w:t>
      </w:r>
    </w:p>
    <w:p w:rsidR="00C954EB" w:rsidRPr="00E93757" w:rsidRDefault="00C954EB" w:rsidP="00C954EB">
      <w:pPr>
        <w:contextualSpacing/>
        <w:jc w:val="both"/>
        <w:rPr>
          <w:sz w:val="28"/>
          <w:szCs w:val="28"/>
        </w:rPr>
      </w:pPr>
      <w:r w:rsidRPr="00E93757">
        <w:rPr>
          <w:sz w:val="28"/>
          <w:szCs w:val="28"/>
        </w:rPr>
        <w:t xml:space="preserve">3ТЭМ                                                             </w:t>
      </w:r>
      <w:r>
        <w:rPr>
          <w:sz w:val="28"/>
          <w:szCs w:val="28"/>
        </w:rPr>
        <w:t xml:space="preserve">                              29</w:t>
      </w:r>
      <w:r w:rsidRPr="00E93757">
        <w:rPr>
          <w:sz w:val="28"/>
          <w:szCs w:val="28"/>
        </w:rPr>
        <w:t>.10.2021</w:t>
      </w:r>
    </w:p>
    <w:p w:rsidR="00C954EB" w:rsidRPr="00E93757" w:rsidRDefault="00C954EB" w:rsidP="00C954EB">
      <w:pPr>
        <w:contextualSpacing/>
        <w:jc w:val="center"/>
        <w:rPr>
          <w:b/>
          <w:sz w:val="28"/>
          <w:szCs w:val="28"/>
        </w:rPr>
      </w:pPr>
    </w:p>
    <w:p w:rsidR="00C954EB" w:rsidRPr="00E93757" w:rsidRDefault="00C954EB" w:rsidP="00C954EB">
      <w:pPr>
        <w:contextualSpacing/>
        <w:jc w:val="center"/>
        <w:rPr>
          <w:b/>
          <w:sz w:val="28"/>
          <w:szCs w:val="28"/>
        </w:rPr>
      </w:pPr>
      <w:r>
        <w:rPr>
          <w:b/>
          <w:sz w:val="28"/>
          <w:szCs w:val="28"/>
        </w:rPr>
        <w:t>Лекция № 36</w:t>
      </w:r>
    </w:p>
    <w:p w:rsidR="00C954EB" w:rsidRPr="00E93757" w:rsidRDefault="00C954EB" w:rsidP="00C954EB">
      <w:pPr>
        <w:contextualSpacing/>
        <w:jc w:val="both"/>
        <w:rPr>
          <w:b/>
          <w:sz w:val="28"/>
          <w:szCs w:val="28"/>
        </w:rPr>
      </w:pPr>
    </w:p>
    <w:p w:rsidR="00C954EB" w:rsidRPr="00B85634" w:rsidRDefault="00C954EB" w:rsidP="00C954EB">
      <w:pPr>
        <w:snapToGrid w:val="0"/>
        <w:ind w:left="2121" w:hanging="2121"/>
        <w:contextualSpacing/>
        <w:rPr>
          <w:b/>
          <w:sz w:val="28"/>
          <w:szCs w:val="28"/>
        </w:rPr>
      </w:pPr>
      <w:r w:rsidRPr="00E93757">
        <w:rPr>
          <w:b/>
          <w:sz w:val="28"/>
          <w:szCs w:val="28"/>
        </w:rPr>
        <w:t>Тема занятия</w:t>
      </w:r>
      <w:r w:rsidRPr="00E93757">
        <w:rPr>
          <w:sz w:val="28"/>
          <w:szCs w:val="28"/>
        </w:rPr>
        <w:t xml:space="preserve">      </w:t>
      </w:r>
      <w:r w:rsidRPr="00C954EB">
        <w:rPr>
          <w:sz w:val="28"/>
          <w:szCs w:val="28"/>
        </w:rPr>
        <w:t>ТО и диагностика аккумуляторных батарей.</w:t>
      </w:r>
    </w:p>
    <w:p w:rsidR="00C954EB" w:rsidRPr="00E93757" w:rsidRDefault="00C954EB" w:rsidP="00C954EB">
      <w:pPr>
        <w:snapToGrid w:val="0"/>
        <w:ind w:left="2121" w:hanging="2121"/>
        <w:contextualSpacing/>
        <w:rPr>
          <w:sz w:val="28"/>
          <w:szCs w:val="28"/>
        </w:rPr>
      </w:pPr>
      <w:r w:rsidRPr="00E93757">
        <w:rPr>
          <w:b/>
          <w:sz w:val="28"/>
          <w:szCs w:val="28"/>
        </w:rPr>
        <w:t>Учебная цель</w:t>
      </w:r>
      <w:r w:rsidRPr="00E93757">
        <w:rPr>
          <w:sz w:val="28"/>
          <w:szCs w:val="28"/>
        </w:rPr>
        <w:t xml:space="preserve"> </w:t>
      </w:r>
      <w:r w:rsidRPr="00E93757">
        <w:rPr>
          <w:sz w:val="28"/>
          <w:szCs w:val="28"/>
        </w:rPr>
        <w:tab/>
        <w:t>Овладеть знаниями по</w:t>
      </w:r>
      <w:r>
        <w:rPr>
          <w:sz w:val="28"/>
          <w:szCs w:val="28"/>
        </w:rPr>
        <w:t xml:space="preserve"> проведению работ по техническому обслуживанию аккумуляторных батарей</w:t>
      </w:r>
      <w:r w:rsidRPr="00E93757">
        <w:rPr>
          <w:sz w:val="28"/>
          <w:szCs w:val="28"/>
        </w:rPr>
        <w:t>.</w:t>
      </w:r>
    </w:p>
    <w:p w:rsidR="00C954EB" w:rsidRPr="00E93757" w:rsidRDefault="00C954EB" w:rsidP="00C954EB">
      <w:pPr>
        <w:contextualSpacing/>
        <w:jc w:val="both"/>
        <w:rPr>
          <w:sz w:val="28"/>
          <w:szCs w:val="28"/>
        </w:rPr>
      </w:pPr>
      <w:r w:rsidRPr="00E93757">
        <w:rPr>
          <w:b/>
          <w:sz w:val="28"/>
          <w:szCs w:val="28"/>
        </w:rPr>
        <w:t xml:space="preserve">Развивающая     </w:t>
      </w:r>
      <w:r w:rsidRPr="00E93757">
        <w:rPr>
          <w:sz w:val="28"/>
          <w:szCs w:val="28"/>
        </w:rPr>
        <w:t>Развивать умение сравнивать, обобщать, анализировать.</w:t>
      </w:r>
    </w:p>
    <w:p w:rsidR="00C954EB" w:rsidRPr="00E93757" w:rsidRDefault="00C954EB" w:rsidP="00C954EB">
      <w:pPr>
        <w:ind w:left="2124" w:hanging="2124"/>
        <w:contextualSpacing/>
        <w:jc w:val="both"/>
        <w:rPr>
          <w:sz w:val="28"/>
          <w:szCs w:val="28"/>
        </w:rPr>
      </w:pPr>
      <w:r w:rsidRPr="00E93757">
        <w:rPr>
          <w:b/>
          <w:sz w:val="28"/>
          <w:szCs w:val="28"/>
        </w:rPr>
        <w:t>цель</w:t>
      </w:r>
    </w:p>
    <w:p w:rsidR="00C954EB" w:rsidRPr="00E93757" w:rsidRDefault="00C954EB" w:rsidP="00C954EB">
      <w:pPr>
        <w:ind w:left="2127" w:hanging="2127"/>
        <w:contextualSpacing/>
        <w:jc w:val="both"/>
        <w:rPr>
          <w:sz w:val="28"/>
          <w:szCs w:val="28"/>
        </w:rPr>
      </w:pPr>
      <w:r w:rsidRPr="00E93757">
        <w:rPr>
          <w:b/>
          <w:sz w:val="28"/>
          <w:szCs w:val="28"/>
        </w:rPr>
        <w:t xml:space="preserve">Воспитательная </w:t>
      </w:r>
      <w:proofErr w:type="gramStart"/>
      <w:r w:rsidRPr="00E93757">
        <w:rPr>
          <w:sz w:val="28"/>
          <w:szCs w:val="28"/>
        </w:rPr>
        <w:t>Воспитывать</w:t>
      </w:r>
      <w:proofErr w:type="gramEnd"/>
      <w:r w:rsidRPr="00E93757">
        <w:rPr>
          <w:sz w:val="28"/>
          <w:szCs w:val="28"/>
        </w:rPr>
        <w:t xml:space="preserve"> чувство гордости за избранную профессию,</w:t>
      </w:r>
    </w:p>
    <w:p w:rsidR="00C954EB" w:rsidRPr="00E93757" w:rsidRDefault="00C954EB" w:rsidP="00C954EB">
      <w:pPr>
        <w:ind w:left="2127" w:hanging="2127"/>
        <w:contextualSpacing/>
        <w:jc w:val="both"/>
        <w:rPr>
          <w:sz w:val="28"/>
          <w:szCs w:val="28"/>
        </w:rPr>
      </w:pPr>
      <w:r w:rsidRPr="00E93757">
        <w:rPr>
          <w:b/>
          <w:sz w:val="28"/>
          <w:szCs w:val="28"/>
        </w:rPr>
        <w:t>цель</w:t>
      </w:r>
      <w:r w:rsidRPr="00E93757">
        <w:rPr>
          <w:sz w:val="28"/>
          <w:szCs w:val="28"/>
        </w:rPr>
        <w:t xml:space="preserve">                      стремиться получать новые знания самостоятельно.</w:t>
      </w:r>
    </w:p>
    <w:p w:rsidR="00C954EB" w:rsidRPr="00E93757" w:rsidRDefault="00C954EB" w:rsidP="00C954EB">
      <w:pPr>
        <w:ind w:left="2120" w:hanging="2120"/>
        <w:contextualSpacing/>
        <w:jc w:val="both"/>
        <w:rPr>
          <w:b/>
          <w:sz w:val="28"/>
          <w:szCs w:val="28"/>
        </w:rPr>
      </w:pPr>
      <w:r w:rsidRPr="00E93757">
        <w:rPr>
          <w:b/>
          <w:sz w:val="28"/>
          <w:szCs w:val="28"/>
        </w:rPr>
        <w:t>Задача</w:t>
      </w:r>
      <w:r w:rsidRPr="00E93757">
        <w:rPr>
          <w:b/>
          <w:sz w:val="28"/>
          <w:szCs w:val="28"/>
        </w:rPr>
        <w:tab/>
      </w:r>
      <w:r w:rsidRPr="00E93757">
        <w:rPr>
          <w:b/>
          <w:sz w:val="28"/>
          <w:szCs w:val="28"/>
        </w:rPr>
        <w:tab/>
      </w:r>
      <w:r w:rsidRPr="00E93757">
        <w:rPr>
          <w:sz w:val="28"/>
          <w:szCs w:val="28"/>
        </w:rPr>
        <w:t>Способствовать формированию представления / освоению новой информации по теме лекции.</w:t>
      </w:r>
    </w:p>
    <w:p w:rsidR="00C954EB" w:rsidRPr="00E93757" w:rsidRDefault="00C954EB" w:rsidP="00C954EB">
      <w:pPr>
        <w:contextualSpacing/>
        <w:jc w:val="both"/>
        <w:rPr>
          <w:b/>
          <w:sz w:val="28"/>
          <w:szCs w:val="28"/>
        </w:rPr>
      </w:pPr>
    </w:p>
    <w:p w:rsidR="00C954EB" w:rsidRPr="00E93757" w:rsidRDefault="00C954EB" w:rsidP="00C954EB">
      <w:pPr>
        <w:contextualSpacing/>
        <w:jc w:val="center"/>
        <w:rPr>
          <w:b/>
          <w:sz w:val="28"/>
          <w:szCs w:val="28"/>
        </w:rPr>
      </w:pPr>
      <w:r w:rsidRPr="00E93757">
        <w:rPr>
          <w:b/>
          <w:sz w:val="28"/>
          <w:szCs w:val="28"/>
        </w:rPr>
        <w:t>План лекции</w:t>
      </w:r>
    </w:p>
    <w:p w:rsidR="00C954EB" w:rsidRPr="00B9349D" w:rsidRDefault="00C954EB" w:rsidP="00C954EB">
      <w:pPr>
        <w:pStyle w:val="a3"/>
        <w:numPr>
          <w:ilvl w:val="0"/>
          <w:numId w:val="1"/>
        </w:numPr>
        <w:rPr>
          <w:sz w:val="28"/>
          <w:szCs w:val="28"/>
        </w:rPr>
      </w:pPr>
      <w:r>
        <w:rPr>
          <w:sz w:val="28"/>
          <w:szCs w:val="28"/>
        </w:rPr>
        <w:t>Объемы и периодичность работ по ТО аккумуляторных батарей.</w:t>
      </w:r>
    </w:p>
    <w:p w:rsidR="00C954EB" w:rsidRDefault="00C954EB" w:rsidP="00C954EB">
      <w:pPr>
        <w:pStyle w:val="a3"/>
        <w:numPr>
          <w:ilvl w:val="0"/>
          <w:numId w:val="1"/>
        </w:numPr>
        <w:rPr>
          <w:sz w:val="28"/>
          <w:szCs w:val="28"/>
        </w:rPr>
      </w:pPr>
      <w:r>
        <w:rPr>
          <w:sz w:val="28"/>
          <w:szCs w:val="28"/>
        </w:rPr>
        <w:t>Перечень раб</w:t>
      </w:r>
      <w:r>
        <w:rPr>
          <w:sz w:val="28"/>
          <w:szCs w:val="28"/>
        </w:rPr>
        <w:t>от по ТО аккумуляторных батарей</w:t>
      </w:r>
      <w:r w:rsidRPr="00B9349D">
        <w:rPr>
          <w:sz w:val="28"/>
          <w:szCs w:val="28"/>
        </w:rPr>
        <w:t>.</w:t>
      </w:r>
    </w:p>
    <w:p w:rsidR="00C954EB" w:rsidRDefault="00C954EB" w:rsidP="00C954EB">
      <w:pPr>
        <w:pStyle w:val="a3"/>
        <w:numPr>
          <w:ilvl w:val="0"/>
          <w:numId w:val="1"/>
        </w:numPr>
        <w:rPr>
          <w:sz w:val="28"/>
          <w:szCs w:val="28"/>
        </w:rPr>
      </w:pPr>
      <w:r>
        <w:rPr>
          <w:sz w:val="28"/>
          <w:szCs w:val="28"/>
        </w:rPr>
        <w:t>Технологический пр</w:t>
      </w:r>
      <w:r>
        <w:rPr>
          <w:sz w:val="28"/>
          <w:szCs w:val="28"/>
        </w:rPr>
        <w:t>оцесс ТО аккумуляторных батарей</w:t>
      </w:r>
      <w:r w:rsidRPr="00B9349D">
        <w:rPr>
          <w:sz w:val="28"/>
          <w:szCs w:val="28"/>
        </w:rPr>
        <w:t>.</w:t>
      </w:r>
    </w:p>
    <w:p w:rsidR="00C954EB" w:rsidRDefault="00C954EB" w:rsidP="00C954EB">
      <w:pPr>
        <w:rPr>
          <w:sz w:val="28"/>
          <w:szCs w:val="28"/>
        </w:rPr>
      </w:pPr>
    </w:p>
    <w:p w:rsidR="00C954EB" w:rsidRPr="002906F2" w:rsidRDefault="00C954EB" w:rsidP="00C954EB">
      <w:pPr>
        <w:shd w:val="clear" w:color="auto" w:fill="FFFFFF"/>
        <w:ind w:firstLine="720"/>
        <w:jc w:val="both"/>
        <w:rPr>
          <w:sz w:val="28"/>
          <w:szCs w:val="28"/>
        </w:rPr>
      </w:pPr>
      <w:r w:rsidRPr="002906F2">
        <w:rPr>
          <w:color w:val="000000"/>
          <w:sz w:val="28"/>
          <w:szCs w:val="28"/>
        </w:rPr>
        <w:t>ЕО - перед пуском двигателя проверить общее состояние и крепление АБ. Не допускаются трещины моно</w:t>
      </w:r>
      <w:r w:rsidRPr="002906F2">
        <w:rPr>
          <w:color w:val="000000"/>
          <w:sz w:val="28"/>
          <w:szCs w:val="28"/>
        </w:rPr>
        <w:softHyphen/>
        <w:t>блока и крышек, повреждение изоляции проводов или окисление полюсных выводов и клемм, трещины в мастике ее о</w:t>
      </w:r>
      <w:r w:rsidRPr="002906F2">
        <w:rPr>
          <w:color w:val="000000"/>
          <w:sz w:val="28"/>
          <w:szCs w:val="28"/>
        </w:rPr>
        <w:t>т</w:t>
      </w:r>
      <w:r w:rsidRPr="002906F2">
        <w:rPr>
          <w:color w:val="000000"/>
          <w:sz w:val="28"/>
          <w:szCs w:val="28"/>
        </w:rPr>
        <w:t>слоение, сильное загрязнение. О техническом состоянии и степени заряда АБ можно определить по степени накала нитей отдельных включенных ламп, по силе звукового сигнала, по легкости пуска двигателя стартера. В дороге следует следить за показаниями контрольных и сигнальных приборов, хара</w:t>
      </w:r>
      <w:r w:rsidRPr="002906F2">
        <w:rPr>
          <w:color w:val="000000"/>
          <w:sz w:val="28"/>
          <w:szCs w:val="28"/>
        </w:rPr>
        <w:t>к</w:t>
      </w:r>
      <w:r w:rsidRPr="002906F2">
        <w:rPr>
          <w:color w:val="000000"/>
          <w:sz w:val="28"/>
          <w:szCs w:val="28"/>
        </w:rPr>
        <w:t xml:space="preserve">теризующих качество </w:t>
      </w:r>
      <w:proofErr w:type="spellStart"/>
      <w:r w:rsidRPr="002906F2">
        <w:rPr>
          <w:color w:val="000000"/>
          <w:sz w:val="28"/>
          <w:szCs w:val="28"/>
        </w:rPr>
        <w:t>подзаряда</w:t>
      </w:r>
      <w:proofErr w:type="spellEnd"/>
      <w:r w:rsidRPr="002906F2">
        <w:rPr>
          <w:color w:val="000000"/>
          <w:sz w:val="28"/>
          <w:szCs w:val="28"/>
        </w:rPr>
        <w:t xml:space="preserve"> АБ - при загорании красного аварийного сигнала, эксплуатацию следует немедленно прекратить, до устранения пр</w:t>
      </w:r>
      <w:r w:rsidRPr="002906F2">
        <w:rPr>
          <w:color w:val="000000"/>
          <w:sz w:val="28"/>
          <w:szCs w:val="28"/>
        </w:rPr>
        <w:t>и</w:t>
      </w:r>
      <w:r w:rsidRPr="002906F2">
        <w:rPr>
          <w:color w:val="000000"/>
          <w:sz w:val="28"/>
          <w:szCs w:val="28"/>
        </w:rPr>
        <w:t>чины.</w:t>
      </w:r>
    </w:p>
    <w:p w:rsidR="00C954EB" w:rsidRDefault="00C954EB" w:rsidP="00C954EB">
      <w:pPr>
        <w:shd w:val="clear" w:color="auto" w:fill="FFFFFF"/>
        <w:ind w:firstLine="720"/>
        <w:jc w:val="both"/>
        <w:rPr>
          <w:color w:val="000000"/>
          <w:sz w:val="28"/>
          <w:szCs w:val="28"/>
        </w:rPr>
      </w:pPr>
      <w:r w:rsidRPr="002906F2">
        <w:rPr>
          <w:color w:val="000000"/>
          <w:sz w:val="28"/>
          <w:szCs w:val="28"/>
        </w:rPr>
        <w:t>ТО-1 - дополнительно к объему ЕО, провести более тщательно крепе</w:t>
      </w:r>
      <w:r w:rsidRPr="002906F2">
        <w:rPr>
          <w:color w:val="000000"/>
          <w:sz w:val="28"/>
          <w:szCs w:val="28"/>
        </w:rPr>
        <w:t>ж</w:t>
      </w:r>
      <w:r w:rsidRPr="002906F2">
        <w:rPr>
          <w:color w:val="000000"/>
          <w:sz w:val="28"/>
          <w:szCs w:val="28"/>
        </w:rPr>
        <w:t>ные работы; снять клеммы с вывод</w:t>
      </w:r>
      <w:r w:rsidRPr="002906F2">
        <w:rPr>
          <w:color w:val="000000"/>
          <w:sz w:val="28"/>
          <w:szCs w:val="28"/>
        </w:rPr>
        <w:softHyphen/>
        <w:t>ах штырей, проверить их состояние - окисле</w:t>
      </w:r>
      <w:r w:rsidRPr="002906F2">
        <w:rPr>
          <w:color w:val="000000"/>
          <w:sz w:val="28"/>
          <w:szCs w:val="28"/>
        </w:rPr>
        <w:t>н</w:t>
      </w:r>
      <w:r w:rsidRPr="002906F2">
        <w:rPr>
          <w:color w:val="000000"/>
          <w:sz w:val="28"/>
          <w:szCs w:val="28"/>
        </w:rPr>
        <w:t>ные контактные поверхности зачистить мелкозернистой шкуркой или специальными приспособлениями (втулки с мелкими фрезами или металл</w:t>
      </w:r>
      <w:r w:rsidRPr="002906F2">
        <w:rPr>
          <w:color w:val="000000"/>
          <w:sz w:val="28"/>
          <w:szCs w:val="28"/>
        </w:rPr>
        <w:t>и</w:t>
      </w:r>
      <w:r w:rsidRPr="002906F2">
        <w:rPr>
          <w:color w:val="000000"/>
          <w:sz w:val="28"/>
          <w:szCs w:val="28"/>
        </w:rPr>
        <w:t>ческими щетками), после чего смазать их техническим вазелином или нане</w:t>
      </w:r>
      <w:r w:rsidRPr="002906F2">
        <w:rPr>
          <w:color w:val="000000"/>
          <w:sz w:val="28"/>
          <w:szCs w:val="28"/>
        </w:rPr>
        <w:t>с</w:t>
      </w:r>
      <w:r w:rsidRPr="002906F2">
        <w:rPr>
          <w:color w:val="000000"/>
          <w:sz w:val="28"/>
          <w:szCs w:val="28"/>
        </w:rPr>
        <w:t>ти тонкий слой антиокислительной аэрозоли типа "</w:t>
      </w:r>
      <w:proofErr w:type="spellStart"/>
      <w:r w:rsidRPr="002906F2">
        <w:rPr>
          <w:color w:val="000000"/>
          <w:sz w:val="28"/>
          <w:szCs w:val="28"/>
        </w:rPr>
        <w:t>Унисма</w:t>
      </w:r>
      <w:proofErr w:type="spellEnd"/>
      <w:r w:rsidRPr="002906F2">
        <w:rPr>
          <w:color w:val="000000"/>
          <w:sz w:val="28"/>
          <w:szCs w:val="28"/>
        </w:rPr>
        <w:t>". Поверхность АБ следует тщательно очистить, включая вентиляционные отверстия в про</w:t>
      </w:r>
      <w:r w:rsidRPr="002906F2">
        <w:rPr>
          <w:color w:val="000000"/>
          <w:sz w:val="28"/>
          <w:szCs w:val="28"/>
        </w:rPr>
        <w:t>б</w:t>
      </w:r>
      <w:r w:rsidRPr="002906F2">
        <w:rPr>
          <w:color w:val="000000"/>
          <w:sz w:val="28"/>
          <w:szCs w:val="28"/>
        </w:rPr>
        <w:t>ках с последующей продувкой их сжатым воздухом. Пятна белого налета от разл</w:t>
      </w:r>
      <w:r w:rsidRPr="002906F2">
        <w:rPr>
          <w:color w:val="000000"/>
          <w:sz w:val="28"/>
          <w:szCs w:val="28"/>
        </w:rPr>
        <w:t>и</w:t>
      </w:r>
      <w:r w:rsidRPr="002906F2">
        <w:rPr>
          <w:color w:val="000000"/>
          <w:sz w:val="28"/>
          <w:szCs w:val="28"/>
        </w:rPr>
        <w:t>того электролита легко удаляются ветошью, смоченной в 10% растворе а</w:t>
      </w:r>
      <w:r w:rsidRPr="002906F2">
        <w:rPr>
          <w:color w:val="000000"/>
          <w:sz w:val="28"/>
          <w:szCs w:val="28"/>
        </w:rPr>
        <w:t>м</w:t>
      </w:r>
      <w:r w:rsidRPr="002906F2">
        <w:rPr>
          <w:color w:val="000000"/>
          <w:sz w:val="28"/>
          <w:szCs w:val="28"/>
        </w:rPr>
        <w:t>миачного спирта. При ТО-1, а в жаркое время года ежедневно, следует пр</w:t>
      </w:r>
      <w:r w:rsidRPr="002906F2">
        <w:rPr>
          <w:color w:val="000000"/>
          <w:sz w:val="28"/>
          <w:szCs w:val="28"/>
        </w:rPr>
        <w:t>о</w:t>
      </w:r>
      <w:r w:rsidRPr="002906F2">
        <w:rPr>
          <w:color w:val="000000"/>
          <w:sz w:val="28"/>
          <w:szCs w:val="28"/>
        </w:rPr>
        <w:t xml:space="preserve">верять уровень электролита в банках АБ. Это делают с </w:t>
      </w:r>
      <w:r w:rsidRPr="002906F2">
        <w:rPr>
          <w:color w:val="000000"/>
          <w:sz w:val="28"/>
          <w:szCs w:val="28"/>
        </w:rPr>
        <w:lastRenderedPageBreak/>
        <w:t xml:space="preserve">помощью </w:t>
      </w:r>
      <w:proofErr w:type="spellStart"/>
      <w:r w:rsidRPr="002906F2">
        <w:rPr>
          <w:color w:val="000000"/>
          <w:sz w:val="28"/>
          <w:szCs w:val="28"/>
        </w:rPr>
        <w:t>уровнеме</w:t>
      </w:r>
      <w:r w:rsidRPr="002906F2">
        <w:rPr>
          <w:color w:val="000000"/>
          <w:sz w:val="28"/>
          <w:szCs w:val="28"/>
        </w:rPr>
        <w:t>р</w:t>
      </w:r>
      <w:r w:rsidRPr="002906F2">
        <w:rPr>
          <w:color w:val="000000"/>
          <w:sz w:val="28"/>
          <w:szCs w:val="28"/>
        </w:rPr>
        <w:t>ной</w:t>
      </w:r>
      <w:proofErr w:type="spellEnd"/>
      <w:r w:rsidRPr="002906F2">
        <w:rPr>
          <w:color w:val="000000"/>
          <w:sz w:val="28"/>
          <w:szCs w:val="28"/>
        </w:rPr>
        <w:t xml:space="preserve"> трубки, конец которой опускают в наливное отверстие до упора, затем, зажав большим пальцем руки верхний конец трубки, осторожно вын</w:t>
      </w:r>
      <w:r w:rsidRPr="002906F2">
        <w:rPr>
          <w:color w:val="000000"/>
          <w:sz w:val="28"/>
          <w:szCs w:val="28"/>
        </w:rPr>
        <w:t>и</w:t>
      </w:r>
      <w:r w:rsidRPr="002906F2">
        <w:rPr>
          <w:color w:val="000000"/>
          <w:sz w:val="28"/>
          <w:szCs w:val="28"/>
        </w:rPr>
        <w:t>мают и по количеству</w:t>
      </w:r>
      <w:r w:rsidRPr="002906F2">
        <w:rPr>
          <w:i/>
          <w:iCs/>
          <w:color w:val="000000"/>
          <w:sz w:val="28"/>
          <w:szCs w:val="28"/>
        </w:rPr>
        <w:t xml:space="preserve"> </w:t>
      </w:r>
      <w:r w:rsidRPr="002906F2">
        <w:rPr>
          <w:color w:val="000000"/>
          <w:sz w:val="28"/>
          <w:szCs w:val="28"/>
        </w:rPr>
        <w:t>забранного в трубку электролита (норма 10-15 мм) принимают решение о необходимости доливки в ту или иную банку дистиллированной в</w:t>
      </w:r>
      <w:r w:rsidRPr="002906F2">
        <w:rPr>
          <w:color w:val="000000"/>
          <w:sz w:val="28"/>
          <w:szCs w:val="28"/>
        </w:rPr>
        <w:t>о</w:t>
      </w:r>
      <w:r w:rsidRPr="002906F2">
        <w:rPr>
          <w:color w:val="000000"/>
          <w:sz w:val="28"/>
          <w:szCs w:val="28"/>
        </w:rPr>
        <w:t>ды.</w:t>
      </w:r>
    </w:p>
    <w:p w:rsidR="00E763E4" w:rsidRDefault="00E763E4" w:rsidP="00C954EB">
      <w:pPr>
        <w:shd w:val="clear" w:color="auto" w:fill="FFFFFF"/>
        <w:ind w:firstLine="720"/>
        <w:jc w:val="both"/>
        <w:rPr>
          <w:color w:val="000000"/>
          <w:sz w:val="28"/>
          <w:szCs w:val="28"/>
        </w:rPr>
      </w:pPr>
    </w:p>
    <w:p w:rsidR="00E763E4" w:rsidRDefault="00E763E4" w:rsidP="00E763E4">
      <w:pPr>
        <w:shd w:val="clear" w:color="auto" w:fill="FFFFFF"/>
        <w:ind w:firstLine="720"/>
        <w:jc w:val="both"/>
        <w:rPr>
          <w:color w:val="000000"/>
          <w:sz w:val="28"/>
          <w:szCs w:val="28"/>
        </w:rPr>
      </w:pPr>
      <w:r>
        <w:rPr>
          <w:noProof/>
        </w:rPr>
        <w:drawing>
          <wp:inline distT="0" distB="0" distL="0" distR="0" wp14:anchorId="65BD1425" wp14:editId="73BBDD01">
            <wp:extent cx="4435465" cy="2991751"/>
            <wp:effectExtent l="0" t="0" r="3810" b="0"/>
            <wp:docPr id="5" name="Рисунок 5" descr="http://stroy-technics.ru/gallery/ustrojstvo-i-jekspluatacija-avtomobilej/image_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roy-technics.ru/gallery/ustrojstvo-i-jekspluatacija-avtomobilej/image_4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4892" cy="2998110"/>
                    </a:xfrm>
                    <a:prstGeom prst="rect">
                      <a:avLst/>
                    </a:prstGeom>
                    <a:noFill/>
                    <a:ln>
                      <a:noFill/>
                    </a:ln>
                  </pic:spPr>
                </pic:pic>
              </a:graphicData>
            </a:graphic>
          </wp:inline>
        </w:drawing>
      </w:r>
    </w:p>
    <w:p w:rsidR="00E763E4" w:rsidRPr="00E763E4" w:rsidRDefault="00E763E4" w:rsidP="00E763E4">
      <w:pPr>
        <w:rPr>
          <w:sz w:val="28"/>
          <w:szCs w:val="28"/>
        </w:rPr>
      </w:pPr>
      <w:r>
        <w:rPr>
          <w:sz w:val="28"/>
          <w:szCs w:val="28"/>
        </w:rPr>
        <w:t>Рис. 1</w:t>
      </w:r>
      <w:r w:rsidRPr="00E763E4">
        <w:rPr>
          <w:sz w:val="28"/>
          <w:szCs w:val="28"/>
        </w:rPr>
        <w:t>. </w:t>
      </w:r>
      <w:r w:rsidRPr="00E763E4">
        <w:rPr>
          <w:sz w:val="28"/>
          <w:szCs w:val="28"/>
        </w:rPr>
        <w:t>Проверка аккумуляторной батареи.</w:t>
      </w:r>
    </w:p>
    <w:p w:rsidR="00E763E4" w:rsidRDefault="00E763E4" w:rsidP="00C954EB">
      <w:pPr>
        <w:shd w:val="clear" w:color="auto" w:fill="FFFFFF"/>
        <w:ind w:firstLine="720"/>
        <w:jc w:val="both"/>
        <w:rPr>
          <w:color w:val="000000"/>
          <w:sz w:val="28"/>
          <w:szCs w:val="28"/>
        </w:rPr>
      </w:pPr>
    </w:p>
    <w:p w:rsidR="00C954EB" w:rsidRPr="002906F2" w:rsidRDefault="00C954EB" w:rsidP="00C954EB">
      <w:pPr>
        <w:shd w:val="clear" w:color="auto" w:fill="FFFFFF"/>
        <w:ind w:firstLine="720"/>
        <w:jc w:val="both"/>
        <w:rPr>
          <w:sz w:val="28"/>
          <w:szCs w:val="28"/>
        </w:rPr>
      </w:pPr>
      <w:r w:rsidRPr="002906F2">
        <w:rPr>
          <w:color w:val="000000"/>
          <w:sz w:val="28"/>
          <w:szCs w:val="28"/>
        </w:rPr>
        <w:t>ТО-2 - помимо работ, выполняемых при ЕО и ТО-1, в объем работ ТО-2 вх</w:t>
      </w:r>
      <w:r w:rsidRPr="002906F2">
        <w:rPr>
          <w:color w:val="000000"/>
          <w:sz w:val="28"/>
          <w:szCs w:val="28"/>
        </w:rPr>
        <w:t>о</w:t>
      </w:r>
      <w:r w:rsidRPr="002906F2">
        <w:rPr>
          <w:color w:val="000000"/>
          <w:sz w:val="28"/>
          <w:szCs w:val="28"/>
        </w:rPr>
        <w:t xml:space="preserve">дят диагностические работы по определению степени </w:t>
      </w:r>
      <w:proofErr w:type="spellStart"/>
      <w:r w:rsidRPr="002906F2">
        <w:rPr>
          <w:color w:val="000000"/>
          <w:sz w:val="28"/>
          <w:szCs w:val="28"/>
        </w:rPr>
        <w:t>разряженности</w:t>
      </w:r>
      <w:proofErr w:type="spellEnd"/>
      <w:r w:rsidRPr="002906F2">
        <w:rPr>
          <w:color w:val="000000"/>
          <w:sz w:val="28"/>
          <w:szCs w:val="28"/>
        </w:rPr>
        <w:t xml:space="preserve"> и технического состояния, как АБ в целом, так и отдельных ее элементов. С помощью ареометра с поплавком - денсиметром со шкалой проверяют пло</w:t>
      </w:r>
      <w:r w:rsidRPr="002906F2">
        <w:rPr>
          <w:color w:val="000000"/>
          <w:sz w:val="28"/>
          <w:szCs w:val="28"/>
        </w:rPr>
        <w:t>т</w:t>
      </w:r>
      <w:r w:rsidRPr="002906F2">
        <w:rPr>
          <w:color w:val="000000"/>
          <w:sz w:val="28"/>
          <w:szCs w:val="28"/>
        </w:rPr>
        <w:t xml:space="preserve">ность электролита в каждой банке, характеризующей степень </w:t>
      </w:r>
      <w:proofErr w:type="spellStart"/>
      <w:r w:rsidRPr="002906F2">
        <w:rPr>
          <w:color w:val="000000"/>
          <w:sz w:val="28"/>
          <w:szCs w:val="28"/>
        </w:rPr>
        <w:t>разряженн</w:t>
      </w:r>
      <w:r w:rsidRPr="002906F2">
        <w:rPr>
          <w:color w:val="000000"/>
          <w:sz w:val="28"/>
          <w:szCs w:val="28"/>
        </w:rPr>
        <w:t>о</w:t>
      </w:r>
      <w:r w:rsidRPr="002906F2">
        <w:rPr>
          <w:color w:val="000000"/>
          <w:sz w:val="28"/>
          <w:szCs w:val="28"/>
        </w:rPr>
        <w:t>сти</w:t>
      </w:r>
      <w:proofErr w:type="spellEnd"/>
      <w:r w:rsidRPr="002906F2">
        <w:rPr>
          <w:color w:val="000000"/>
          <w:sz w:val="28"/>
          <w:szCs w:val="28"/>
        </w:rPr>
        <w:t>, а с помощью нагрузочных вилок Э-108 и Э-107 - н</w:t>
      </w:r>
      <w:r w:rsidRPr="002906F2">
        <w:rPr>
          <w:color w:val="000000"/>
          <w:sz w:val="28"/>
          <w:szCs w:val="28"/>
        </w:rPr>
        <w:t>а</w:t>
      </w:r>
      <w:r w:rsidRPr="002906F2">
        <w:rPr>
          <w:color w:val="000000"/>
          <w:sz w:val="28"/>
          <w:szCs w:val="28"/>
        </w:rPr>
        <w:t>пряжение под нагрузкой на выводных полюсах. Проводить эти работы рекомендуется в аккумулято</w:t>
      </w:r>
      <w:r w:rsidRPr="002906F2">
        <w:rPr>
          <w:color w:val="000000"/>
          <w:sz w:val="28"/>
          <w:szCs w:val="28"/>
        </w:rPr>
        <w:t>р</w:t>
      </w:r>
      <w:r w:rsidRPr="002906F2">
        <w:rPr>
          <w:color w:val="000000"/>
          <w:sz w:val="28"/>
          <w:szCs w:val="28"/>
        </w:rPr>
        <w:t>ном цехе, на столе с кислотоупорным покрытием. При необходимости след</w:t>
      </w:r>
      <w:r w:rsidRPr="002906F2">
        <w:rPr>
          <w:color w:val="000000"/>
          <w:sz w:val="28"/>
          <w:szCs w:val="28"/>
        </w:rPr>
        <w:t>у</w:t>
      </w:r>
      <w:r w:rsidRPr="002906F2">
        <w:rPr>
          <w:color w:val="000000"/>
          <w:sz w:val="28"/>
          <w:szCs w:val="28"/>
        </w:rPr>
        <w:t>ет выровнять и довести плотность электролита в аккумуляторах до нормы (например, добавлением электролита повышенной плотности). Если же ра</w:t>
      </w:r>
      <w:r w:rsidRPr="002906F2">
        <w:rPr>
          <w:color w:val="000000"/>
          <w:sz w:val="28"/>
          <w:szCs w:val="28"/>
        </w:rPr>
        <w:t>з</w:t>
      </w:r>
      <w:r w:rsidRPr="002906F2">
        <w:rPr>
          <w:color w:val="000000"/>
          <w:sz w:val="28"/>
          <w:szCs w:val="28"/>
        </w:rPr>
        <w:t>ность плотности превышает 0,02 г/см</w:t>
      </w:r>
      <w:r w:rsidRPr="002906F2">
        <w:rPr>
          <w:color w:val="000000"/>
          <w:sz w:val="28"/>
          <w:szCs w:val="28"/>
          <w:vertAlign w:val="superscript"/>
        </w:rPr>
        <w:t>3</w:t>
      </w:r>
      <w:r w:rsidRPr="002906F2">
        <w:rPr>
          <w:color w:val="000000"/>
          <w:sz w:val="28"/>
          <w:szCs w:val="28"/>
        </w:rPr>
        <w:t xml:space="preserve"> - АБ необходимо подзарядить в теч</w:t>
      </w:r>
      <w:r w:rsidRPr="002906F2">
        <w:rPr>
          <w:color w:val="000000"/>
          <w:sz w:val="28"/>
          <w:szCs w:val="28"/>
        </w:rPr>
        <w:t>е</w:t>
      </w:r>
      <w:r w:rsidRPr="002906F2">
        <w:rPr>
          <w:color w:val="000000"/>
          <w:sz w:val="28"/>
          <w:szCs w:val="28"/>
        </w:rPr>
        <w:t xml:space="preserve">ние 1-2 ч и снова </w:t>
      </w:r>
      <w:proofErr w:type="gramStart"/>
      <w:r w:rsidRPr="002906F2">
        <w:rPr>
          <w:color w:val="000000"/>
          <w:sz w:val="28"/>
          <w:szCs w:val="28"/>
        </w:rPr>
        <w:t>произвести  корректировку</w:t>
      </w:r>
      <w:proofErr w:type="gramEnd"/>
      <w:r w:rsidRPr="002906F2">
        <w:rPr>
          <w:color w:val="000000"/>
          <w:sz w:val="28"/>
          <w:szCs w:val="28"/>
        </w:rPr>
        <w:t xml:space="preserve">  плотности.  Снижение плотн</w:t>
      </w:r>
      <w:r w:rsidRPr="002906F2">
        <w:rPr>
          <w:color w:val="000000"/>
          <w:sz w:val="28"/>
          <w:szCs w:val="28"/>
        </w:rPr>
        <w:t>о</w:t>
      </w:r>
      <w:r w:rsidRPr="002906F2">
        <w:rPr>
          <w:color w:val="000000"/>
          <w:sz w:val="28"/>
          <w:szCs w:val="28"/>
        </w:rPr>
        <w:t>сти электролита (</w:t>
      </w:r>
      <w:proofErr w:type="gramStart"/>
      <w:r w:rsidRPr="002906F2">
        <w:rPr>
          <w:color w:val="000000"/>
          <w:sz w:val="28"/>
          <w:szCs w:val="28"/>
        </w:rPr>
        <w:t>приведенного  к</w:t>
      </w:r>
      <w:proofErr w:type="gramEnd"/>
      <w:r w:rsidRPr="002906F2">
        <w:rPr>
          <w:color w:val="000000"/>
          <w:sz w:val="28"/>
          <w:szCs w:val="28"/>
        </w:rPr>
        <w:t xml:space="preserve"> 25°С)  на 0,01 г/см</w:t>
      </w:r>
      <w:r w:rsidRPr="002906F2">
        <w:rPr>
          <w:color w:val="000000"/>
          <w:sz w:val="28"/>
          <w:szCs w:val="28"/>
          <w:vertAlign w:val="superscript"/>
        </w:rPr>
        <w:t>3</w:t>
      </w:r>
      <w:r w:rsidRPr="002906F2">
        <w:rPr>
          <w:color w:val="000000"/>
          <w:sz w:val="28"/>
          <w:szCs w:val="28"/>
        </w:rPr>
        <w:t xml:space="preserve"> свидетельствует о </w:t>
      </w:r>
      <w:proofErr w:type="spellStart"/>
      <w:r w:rsidRPr="002906F2">
        <w:rPr>
          <w:color w:val="000000"/>
          <w:sz w:val="28"/>
          <w:szCs w:val="28"/>
        </w:rPr>
        <w:t>ра</w:t>
      </w:r>
      <w:r w:rsidRPr="002906F2">
        <w:rPr>
          <w:color w:val="000000"/>
          <w:sz w:val="28"/>
          <w:szCs w:val="28"/>
        </w:rPr>
        <w:t>з</w:t>
      </w:r>
      <w:r w:rsidRPr="002906F2">
        <w:rPr>
          <w:color w:val="000000"/>
          <w:sz w:val="28"/>
          <w:szCs w:val="28"/>
        </w:rPr>
        <w:t>ряженности</w:t>
      </w:r>
      <w:proofErr w:type="spellEnd"/>
      <w:r w:rsidRPr="002906F2">
        <w:rPr>
          <w:color w:val="000000"/>
          <w:sz w:val="28"/>
          <w:szCs w:val="28"/>
        </w:rPr>
        <w:t xml:space="preserve"> АБ на 5-6%. Таким образом, если для средней полосы России взята исходная пло</w:t>
      </w:r>
      <w:r w:rsidRPr="002906F2">
        <w:rPr>
          <w:color w:val="000000"/>
          <w:sz w:val="28"/>
          <w:szCs w:val="28"/>
        </w:rPr>
        <w:t>т</w:t>
      </w:r>
      <w:r w:rsidRPr="002906F2">
        <w:rPr>
          <w:color w:val="000000"/>
          <w:sz w:val="28"/>
          <w:szCs w:val="28"/>
        </w:rPr>
        <w:t>ность 1,27 г/см</w:t>
      </w:r>
      <w:r w:rsidRPr="002906F2">
        <w:rPr>
          <w:color w:val="000000"/>
          <w:sz w:val="28"/>
          <w:szCs w:val="28"/>
          <w:vertAlign w:val="superscript"/>
        </w:rPr>
        <w:t>3</w:t>
      </w:r>
      <w:r w:rsidRPr="002906F2">
        <w:rPr>
          <w:color w:val="000000"/>
          <w:sz w:val="28"/>
          <w:szCs w:val="28"/>
        </w:rPr>
        <w:t>, для полностью заряженной батареи, то снижение плотности при замере до 1,23 г/см</w:t>
      </w:r>
      <w:r w:rsidRPr="002906F2">
        <w:rPr>
          <w:color w:val="000000"/>
          <w:sz w:val="28"/>
          <w:szCs w:val="28"/>
          <w:vertAlign w:val="superscript"/>
        </w:rPr>
        <w:t>3</w:t>
      </w:r>
      <w:r w:rsidRPr="002906F2">
        <w:rPr>
          <w:color w:val="000000"/>
          <w:sz w:val="28"/>
          <w:szCs w:val="28"/>
        </w:rPr>
        <w:t xml:space="preserve"> свидетельствует о </w:t>
      </w:r>
      <w:proofErr w:type="spellStart"/>
      <w:r w:rsidRPr="002906F2">
        <w:rPr>
          <w:color w:val="000000"/>
          <w:sz w:val="28"/>
          <w:szCs w:val="28"/>
        </w:rPr>
        <w:t>разряженн</w:t>
      </w:r>
      <w:r w:rsidRPr="002906F2">
        <w:rPr>
          <w:color w:val="000000"/>
          <w:sz w:val="28"/>
          <w:szCs w:val="28"/>
        </w:rPr>
        <w:t>о</w:t>
      </w:r>
      <w:r w:rsidRPr="002906F2">
        <w:rPr>
          <w:color w:val="000000"/>
          <w:sz w:val="28"/>
          <w:szCs w:val="28"/>
        </w:rPr>
        <w:t>сти</w:t>
      </w:r>
      <w:proofErr w:type="spellEnd"/>
      <w:r w:rsidRPr="002906F2">
        <w:rPr>
          <w:color w:val="000000"/>
          <w:sz w:val="28"/>
          <w:szCs w:val="28"/>
        </w:rPr>
        <w:t xml:space="preserve"> на 25% (предельно д</w:t>
      </w:r>
      <w:r w:rsidRPr="002906F2">
        <w:rPr>
          <w:color w:val="000000"/>
          <w:sz w:val="28"/>
          <w:szCs w:val="28"/>
        </w:rPr>
        <w:t>о</w:t>
      </w:r>
      <w:r w:rsidRPr="002906F2">
        <w:rPr>
          <w:color w:val="000000"/>
          <w:sz w:val="28"/>
          <w:szCs w:val="28"/>
        </w:rPr>
        <w:t xml:space="preserve">пустимая </w:t>
      </w:r>
      <w:proofErr w:type="spellStart"/>
      <w:r w:rsidRPr="002906F2">
        <w:rPr>
          <w:color w:val="000000"/>
          <w:sz w:val="28"/>
          <w:szCs w:val="28"/>
        </w:rPr>
        <w:t>разряженность</w:t>
      </w:r>
      <w:proofErr w:type="spellEnd"/>
      <w:r w:rsidRPr="002906F2">
        <w:rPr>
          <w:color w:val="000000"/>
          <w:sz w:val="28"/>
          <w:szCs w:val="28"/>
        </w:rPr>
        <w:t xml:space="preserve"> при зимней эксплуа</w:t>
      </w:r>
      <w:r w:rsidRPr="002906F2">
        <w:rPr>
          <w:color w:val="000000"/>
          <w:sz w:val="28"/>
          <w:szCs w:val="28"/>
        </w:rPr>
        <w:softHyphen/>
        <w:t>тации), а до 1,19 г/см</w:t>
      </w:r>
      <w:r w:rsidRPr="002906F2">
        <w:rPr>
          <w:color w:val="000000"/>
          <w:sz w:val="28"/>
          <w:szCs w:val="28"/>
          <w:vertAlign w:val="superscript"/>
        </w:rPr>
        <w:t>3</w:t>
      </w:r>
      <w:r w:rsidRPr="002906F2">
        <w:rPr>
          <w:color w:val="000000"/>
          <w:sz w:val="28"/>
          <w:szCs w:val="28"/>
        </w:rPr>
        <w:t xml:space="preserve"> свид</w:t>
      </w:r>
      <w:r w:rsidRPr="002906F2">
        <w:rPr>
          <w:color w:val="000000"/>
          <w:sz w:val="28"/>
          <w:szCs w:val="28"/>
        </w:rPr>
        <w:t>е</w:t>
      </w:r>
      <w:r w:rsidRPr="002906F2">
        <w:rPr>
          <w:color w:val="000000"/>
          <w:sz w:val="28"/>
          <w:szCs w:val="28"/>
        </w:rPr>
        <w:t xml:space="preserve">тельствует о </w:t>
      </w:r>
      <w:proofErr w:type="spellStart"/>
      <w:r w:rsidRPr="002906F2">
        <w:rPr>
          <w:color w:val="000000"/>
          <w:sz w:val="28"/>
          <w:szCs w:val="28"/>
        </w:rPr>
        <w:t>разряженности</w:t>
      </w:r>
      <w:proofErr w:type="spellEnd"/>
      <w:r w:rsidRPr="002906F2">
        <w:rPr>
          <w:color w:val="000000"/>
          <w:sz w:val="28"/>
          <w:szCs w:val="28"/>
        </w:rPr>
        <w:t xml:space="preserve"> батареи на 50% (предельно допустимая </w:t>
      </w:r>
      <w:proofErr w:type="spellStart"/>
      <w:r w:rsidRPr="002906F2">
        <w:rPr>
          <w:color w:val="000000"/>
          <w:sz w:val="28"/>
          <w:szCs w:val="28"/>
        </w:rPr>
        <w:t>разряженность</w:t>
      </w:r>
      <w:proofErr w:type="spellEnd"/>
      <w:r w:rsidRPr="002906F2">
        <w:rPr>
          <w:color w:val="000000"/>
          <w:sz w:val="28"/>
          <w:szCs w:val="28"/>
        </w:rPr>
        <w:t xml:space="preserve"> при летней эксплуатации). Указанные огранич</w:t>
      </w:r>
      <w:r w:rsidRPr="002906F2">
        <w:rPr>
          <w:color w:val="000000"/>
          <w:sz w:val="28"/>
          <w:szCs w:val="28"/>
        </w:rPr>
        <w:t>е</w:t>
      </w:r>
      <w:r w:rsidRPr="002906F2">
        <w:rPr>
          <w:color w:val="000000"/>
          <w:sz w:val="28"/>
          <w:szCs w:val="28"/>
        </w:rPr>
        <w:t>ния для зимы связаны с тем, что при низких температурах снижа</w:t>
      </w:r>
      <w:r w:rsidRPr="002906F2">
        <w:rPr>
          <w:color w:val="000000"/>
          <w:sz w:val="28"/>
          <w:szCs w:val="28"/>
        </w:rPr>
        <w:softHyphen/>
        <w:t>ется энерг</w:t>
      </w:r>
      <w:r w:rsidRPr="002906F2">
        <w:rPr>
          <w:color w:val="000000"/>
          <w:sz w:val="28"/>
          <w:szCs w:val="28"/>
        </w:rPr>
        <w:t>о</w:t>
      </w:r>
      <w:r w:rsidRPr="002906F2">
        <w:rPr>
          <w:color w:val="000000"/>
          <w:sz w:val="28"/>
          <w:szCs w:val="28"/>
        </w:rPr>
        <w:t xml:space="preserve">емкость АБ и пуск двигателя стартером будет крайне затруднен, к тому же электролит с пониженной </w:t>
      </w:r>
      <w:r w:rsidRPr="002906F2">
        <w:rPr>
          <w:color w:val="000000"/>
          <w:sz w:val="28"/>
          <w:szCs w:val="28"/>
        </w:rPr>
        <w:lastRenderedPageBreak/>
        <w:t>плотностью склонен к замерзанию и возможно размораживание моноблока АБ, разрушение пластин, сепараторов в т.д. П</w:t>
      </w:r>
      <w:r w:rsidRPr="002906F2">
        <w:rPr>
          <w:color w:val="000000"/>
          <w:sz w:val="28"/>
          <w:szCs w:val="28"/>
        </w:rPr>
        <w:t>о</w:t>
      </w:r>
      <w:r w:rsidRPr="002906F2">
        <w:rPr>
          <w:color w:val="000000"/>
          <w:sz w:val="28"/>
          <w:szCs w:val="28"/>
        </w:rPr>
        <w:t>этому, хотя повышенная исходная плотность электролита и сокращает в ц</w:t>
      </w:r>
      <w:r w:rsidRPr="002906F2">
        <w:rPr>
          <w:color w:val="000000"/>
          <w:sz w:val="28"/>
          <w:szCs w:val="28"/>
        </w:rPr>
        <w:t>е</w:t>
      </w:r>
      <w:r w:rsidRPr="002906F2">
        <w:rPr>
          <w:color w:val="000000"/>
          <w:sz w:val="28"/>
          <w:szCs w:val="28"/>
        </w:rPr>
        <w:t>лом срок службы АБ, в север</w:t>
      </w:r>
      <w:r w:rsidRPr="002906F2">
        <w:rPr>
          <w:color w:val="000000"/>
          <w:sz w:val="28"/>
          <w:szCs w:val="28"/>
        </w:rPr>
        <w:softHyphen/>
        <w:t>ных широтах ее доводят до 1,30 г/см</w:t>
      </w:r>
      <w:r w:rsidRPr="002906F2">
        <w:rPr>
          <w:color w:val="000000"/>
          <w:sz w:val="28"/>
          <w:szCs w:val="28"/>
          <w:vertAlign w:val="superscript"/>
        </w:rPr>
        <w:t>3</w:t>
      </w:r>
      <w:r w:rsidRPr="002906F2">
        <w:rPr>
          <w:color w:val="000000"/>
          <w:sz w:val="28"/>
          <w:szCs w:val="28"/>
        </w:rPr>
        <w:t>, а в ю</w:t>
      </w:r>
      <w:r w:rsidRPr="002906F2">
        <w:rPr>
          <w:color w:val="000000"/>
          <w:sz w:val="28"/>
          <w:szCs w:val="28"/>
        </w:rPr>
        <w:t>ж</w:t>
      </w:r>
      <w:r w:rsidRPr="002906F2">
        <w:rPr>
          <w:color w:val="000000"/>
          <w:sz w:val="28"/>
          <w:szCs w:val="28"/>
        </w:rPr>
        <w:t>ных всего лишь до 1,26 г/см</w:t>
      </w:r>
      <w:r w:rsidRPr="002906F2">
        <w:rPr>
          <w:color w:val="000000"/>
          <w:sz w:val="28"/>
          <w:szCs w:val="28"/>
          <w:vertAlign w:val="superscript"/>
        </w:rPr>
        <w:t>3</w:t>
      </w:r>
      <w:r w:rsidRPr="002906F2">
        <w:rPr>
          <w:color w:val="000000"/>
          <w:sz w:val="28"/>
          <w:szCs w:val="28"/>
        </w:rPr>
        <w:t>. Проверка заряженн</w:t>
      </w:r>
      <w:r w:rsidRPr="002906F2">
        <w:rPr>
          <w:color w:val="000000"/>
          <w:sz w:val="28"/>
          <w:szCs w:val="28"/>
        </w:rPr>
        <w:t>о</w:t>
      </w:r>
      <w:r w:rsidRPr="002906F2">
        <w:rPr>
          <w:color w:val="000000"/>
          <w:sz w:val="28"/>
          <w:szCs w:val="28"/>
        </w:rPr>
        <w:t>сти АБ аккумуля</w:t>
      </w:r>
      <w:r w:rsidRPr="002906F2">
        <w:rPr>
          <w:color w:val="000000"/>
          <w:sz w:val="28"/>
          <w:szCs w:val="28"/>
        </w:rPr>
        <w:softHyphen/>
        <w:t>торными пробниками, при включенных, соответствующих нагрузочных р</w:t>
      </w:r>
      <w:r w:rsidRPr="002906F2">
        <w:rPr>
          <w:color w:val="000000"/>
          <w:sz w:val="28"/>
          <w:szCs w:val="28"/>
        </w:rPr>
        <w:t>е</w:t>
      </w:r>
      <w:r w:rsidRPr="002906F2">
        <w:rPr>
          <w:color w:val="000000"/>
          <w:sz w:val="28"/>
          <w:szCs w:val="28"/>
        </w:rPr>
        <w:t>зисторах, должна проводиться при за</w:t>
      </w:r>
      <w:r w:rsidRPr="002906F2">
        <w:rPr>
          <w:color w:val="000000"/>
          <w:sz w:val="28"/>
          <w:szCs w:val="28"/>
        </w:rPr>
        <w:softHyphen/>
        <w:t>крытых пробках, не более 5 с - снижение напр</w:t>
      </w:r>
      <w:r w:rsidRPr="002906F2">
        <w:rPr>
          <w:color w:val="000000"/>
          <w:sz w:val="28"/>
          <w:szCs w:val="28"/>
        </w:rPr>
        <w:t>я</w:t>
      </w:r>
      <w:r w:rsidRPr="002906F2">
        <w:rPr>
          <w:color w:val="000000"/>
          <w:sz w:val="28"/>
          <w:szCs w:val="28"/>
        </w:rPr>
        <w:t xml:space="preserve">жения одного аккумулятора на 0,1 В, свидетельствует о </w:t>
      </w:r>
      <w:proofErr w:type="spellStart"/>
      <w:r w:rsidRPr="002906F2">
        <w:rPr>
          <w:color w:val="000000"/>
          <w:sz w:val="28"/>
          <w:szCs w:val="28"/>
        </w:rPr>
        <w:t>разря</w:t>
      </w:r>
      <w:r w:rsidRPr="002906F2">
        <w:rPr>
          <w:color w:val="000000"/>
          <w:sz w:val="28"/>
          <w:szCs w:val="28"/>
        </w:rPr>
        <w:softHyphen/>
        <w:t>женности</w:t>
      </w:r>
      <w:proofErr w:type="spellEnd"/>
      <w:r w:rsidRPr="002906F2">
        <w:rPr>
          <w:color w:val="000000"/>
          <w:sz w:val="28"/>
          <w:szCs w:val="28"/>
        </w:rPr>
        <w:t xml:space="preserve"> на 25%.</w:t>
      </w:r>
    </w:p>
    <w:p w:rsidR="00E763E4" w:rsidRDefault="00E763E4" w:rsidP="00C954EB">
      <w:pPr>
        <w:shd w:val="clear" w:color="auto" w:fill="FFFFFF"/>
        <w:ind w:firstLine="720"/>
        <w:jc w:val="both"/>
        <w:rPr>
          <w:color w:val="000000"/>
          <w:sz w:val="28"/>
          <w:szCs w:val="28"/>
        </w:rPr>
      </w:pPr>
    </w:p>
    <w:p w:rsidR="00E763E4" w:rsidRDefault="00E763E4" w:rsidP="00C954EB">
      <w:pPr>
        <w:shd w:val="clear" w:color="auto" w:fill="FFFFFF"/>
        <w:ind w:firstLine="720"/>
        <w:jc w:val="both"/>
        <w:rPr>
          <w:color w:val="000000"/>
          <w:sz w:val="28"/>
          <w:szCs w:val="28"/>
        </w:rPr>
      </w:pPr>
      <w:r>
        <w:rPr>
          <w:noProof/>
        </w:rPr>
        <w:drawing>
          <wp:inline distT="0" distB="0" distL="0" distR="0" wp14:anchorId="7CD562AA" wp14:editId="0DA6F601">
            <wp:extent cx="4038600" cy="2692400"/>
            <wp:effectExtent l="0" t="0" r="0" b="0"/>
            <wp:docPr id="4" name="Рисунок 4" descr="Технические параметры аккумулят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ехнические параметры аккумуляторо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8600" cy="2692400"/>
                    </a:xfrm>
                    <a:prstGeom prst="rect">
                      <a:avLst/>
                    </a:prstGeom>
                    <a:noFill/>
                    <a:ln>
                      <a:noFill/>
                    </a:ln>
                  </pic:spPr>
                </pic:pic>
              </a:graphicData>
            </a:graphic>
          </wp:inline>
        </w:drawing>
      </w:r>
    </w:p>
    <w:p w:rsidR="00E763E4" w:rsidRDefault="00E763E4" w:rsidP="00C954EB">
      <w:pPr>
        <w:shd w:val="clear" w:color="auto" w:fill="FFFFFF"/>
        <w:ind w:firstLine="720"/>
        <w:jc w:val="both"/>
        <w:rPr>
          <w:color w:val="000000"/>
          <w:sz w:val="28"/>
          <w:szCs w:val="28"/>
        </w:rPr>
      </w:pPr>
    </w:p>
    <w:p w:rsidR="00E763E4" w:rsidRDefault="00E763E4" w:rsidP="00E763E4">
      <w:pPr>
        <w:shd w:val="clear" w:color="auto" w:fill="FFFFFF"/>
        <w:jc w:val="both"/>
        <w:rPr>
          <w:color w:val="000000"/>
          <w:sz w:val="28"/>
          <w:szCs w:val="28"/>
        </w:rPr>
      </w:pPr>
      <w:r>
        <w:rPr>
          <w:sz w:val="28"/>
          <w:szCs w:val="28"/>
        </w:rPr>
        <w:t>Рис. 2</w:t>
      </w:r>
      <w:r w:rsidRPr="00E763E4">
        <w:rPr>
          <w:sz w:val="28"/>
          <w:szCs w:val="28"/>
        </w:rPr>
        <w:t>. </w:t>
      </w:r>
      <w:r>
        <w:rPr>
          <w:color w:val="000000"/>
          <w:sz w:val="28"/>
          <w:szCs w:val="28"/>
        </w:rPr>
        <w:t>Проверка напряжения на выводах.</w:t>
      </w:r>
    </w:p>
    <w:p w:rsidR="00E763E4" w:rsidRDefault="00E763E4" w:rsidP="00C954EB">
      <w:pPr>
        <w:shd w:val="clear" w:color="auto" w:fill="FFFFFF"/>
        <w:ind w:firstLine="720"/>
        <w:jc w:val="both"/>
        <w:rPr>
          <w:color w:val="000000"/>
          <w:sz w:val="28"/>
          <w:szCs w:val="28"/>
        </w:rPr>
      </w:pPr>
    </w:p>
    <w:p w:rsidR="00E763E4" w:rsidRDefault="00E763E4" w:rsidP="00C954EB">
      <w:pPr>
        <w:shd w:val="clear" w:color="auto" w:fill="FFFFFF"/>
        <w:ind w:firstLine="720"/>
        <w:jc w:val="both"/>
        <w:rPr>
          <w:color w:val="000000"/>
          <w:sz w:val="28"/>
          <w:szCs w:val="28"/>
        </w:rPr>
      </w:pPr>
      <w:r>
        <w:rPr>
          <w:noProof/>
        </w:rPr>
        <w:drawing>
          <wp:inline distT="0" distB="0" distL="0" distR="0" wp14:anchorId="09BC9A39" wp14:editId="3E05EC49">
            <wp:extent cx="4152899" cy="2076450"/>
            <wp:effectExtent l="0" t="0" r="635" b="0"/>
            <wp:docPr id="2" name="Рисунок 2" descr="Определение уровня электролита в АКБ с помощью стеклянной тру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ределение уровня электролита в АКБ с помощью стеклянной труб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5865" cy="2087933"/>
                    </a:xfrm>
                    <a:prstGeom prst="rect">
                      <a:avLst/>
                    </a:prstGeom>
                    <a:noFill/>
                    <a:ln>
                      <a:noFill/>
                    </a:ln>
                  </pic:spPr>
                </pic:pic>
              </a:graphicData>
            </a:graphic>
          </wp:inline>
        </w:drawing>
      </w:r>
    </w:p>
    <w:p w:rsidR="00E763E4" w:rsidRDefault="00E763E4" w:rsidP="00C954EB">
      <w:pPr>
        <w:shd w:val="clear" w:color="auto" w:fill="FFFFFF"/>
        <w:ind w:firstLine="720"/>
        <w:jc w:val="both"/>
        <w:rPr>
          <w:color w:val="000000"/>
          <w:sz w:val="28"/>
          <w:szCs w:val="28"/>
        </w:rPr>
      </w:pPr>
    </w:p>
    <w:p w:rsidR="00E763E4" w:rsidRPr="00E763E4" w:rsidRDefault="00E763E4" w:rsidP="00E763E4">
      <w:pPr>
        <w:rPr>
          <w:sz w:val="28"/>
          <w:szCs w:val="28"/>
        </w:rPr>
      </w:pPr>
      <w:r>
        <w:rPr>
          <w:sz w:val="28"/>
          <w:szCs w:val="28"/>
        </w:rPr>
        <w:t>Рис. 3</w:t>
      </w:r>
      <w:r w:rsidRPr="00E763E4">
        <w:rPr>
          <w:sz w:val="28"/>
          <w:szCs w:val="28"/>
        </w:rPr>
        <w:t>. Определение уровня электролита в АКБ с помощью стеклянной трубки</w:t>
      </w:r>
    </w:p>
    <w:p w:rsidR="00E763E4" w:rsidRDefault="00E763E4" w:rsidP="00E763E4">
      <w:pPr>
        <w:shd w:val="clear" w:color="auto" w:fill="FFFFFF"/>
        <w:jc w:val="both"/>
        <w:rPr>
          <w:color w:val="000000"/>
          <w:sz w:val="28"/>
          <w:szCs w:val="28"/>
        </w:rPr>
      </w:pPr>
    </w:p>
    <w:p w:rsidR="00C954EB" w:rsidRPr="00C954EB" w:rsidRDefault="00C954EB" w:rsidP="00C954EB">
      <w:pPr>
        <w:shd w:val="clear" w:color="auto" w:fill="FFFFFF"/>
        <w:ind w:firstLine="720"/>
        <w:jc w:val="both"/>
        <w:rPr>
          <w:sz w:val="28"/>
          <w:szCs w:val="28"/>
        </w:rPr>
      </w:pPr>
      <w:r w:rsidRPr="002906F2">
        <w:rPr>
          <w:color w:val="000000"/>
          <w:sz w:val="28"/>
          <w:szCs w:val="28"/>
        </w:rPr>
        <w:t>Нагрузочные резисторы включаются затягиванием соответствующих контактных гаек (или обоих при высокой емк</w:t>
      </w:r>
      <w:r w:rsidRPr="002906F2">
        <w:rPr>
          <w:color w:val="000000"/>
          <w:sz w:val="28"/>
          <w:szCs w:val="28"/>
        </w:rPr>
        <w:t>о</w:t>
      </w:r>
      <w:r w:rsidRPr="002906F2">
        <w:rPr>
          <w:color w:val="000000"/>
          <w:sz w:val="28"/>
          <w:szCs w:val="28"/>
        </w:rPr>
        <w:t>сти АБ), т.е. на</w:t>
      </w:r>
      <w:r w:rsidRPr="002906F2">
        <w:rPr>
          <w:color w:val="000000"/>
          <w:sz w:val="28"/>
          <w:szCs w:val="28"/>
        </w:rPr>
        <w:softHyphen/>
        <w:t>грузку делают близкой к "стартерной". При сильно окис</w:t>
      </w:r>
      <w:r w:rsidRPr="002906F2">
        <w:rPr>
          <w:color w:val="000000"/>
          <w:sz w:val="28"/>
          <w:szCs w:val="28"/>
        </w:rPr>
        <w:softHyphen/>
        <w:t>ленных выводах аккумул</w:t>
      </w:r>
      <w:r w:rsidRPr="002906F2">
        <w:rPr>
          <w:color w:val="000000"/>
          <w:sz w:val="28"/>
          <w:szCs w:val="28"/>
        </w:rPr>
        <w:t>я</w:t>
      </w:r>
      <w:r w:rsidRPr="002906F2">
        <w:rPr>
          <w:color w:val="000000"/>
          <w:sz w:val="28"/>
          <w:szCs w:val="28"/>
        </w:rPr>
        <w:t>торов - их следует слегка за</w:t>
      </w:r>
      <w:r w:rsidRPr="002906F2">
        <w:rPr>
          <w:color w:val="000000"/>
          <w:sz w:val="28"/>
          <w:szCs w:val="28"/>
        </w:rPr>
        <w:softHyphen/>
        <w:t>чистить или нанести на них ц</w:t>
      </w:r>
      <w:r w:rsidRPr="002906F2">
        <w:rPr>
          <w:color w:val="000000"/>
          <w:sz w:val="28"/>
          <w:szCs w:val="28"/>
        </w:rPr>
        <w:t>а</w:t>
      </w:r>
      <w:r w:rsidRPr="002906F2">
        <w:rPr>
          <w:color w:val="000000"/>
          <w:sz w:val="28"/>
          <w:szCs w:val="28"/>
        </w:rPr>
        <w:t xml:space="preserve">рапины. Проверку </w:t>
      </w:r>
      <w:proofErr w:type="gramStart"/>
      <w:r w:rsidRPr="002906F2">
        <w:rPr>
          <w:color w:val="000000"/>
          <w:sz w:val="28"/>
          <w:szCs w:val="28"/>
        </w:rPr>
        <w:t>каждого  аккумулятора</w:t>
      </w:r>
      <w:proofErr w:type="gramEnd"/>
      <w:r w:rsidRPr="002906F2">
        <w:rPr>
          <w:color w:val="000000"/>
          <w:sz w:val="28"/>
          <w:szCs w:val="28"/>
        </w:rPr>
        <w:t xml:space="preserve"> следует проводить один раз - п</w:t>
      </w:r>
      <w:r w:rsidRPr="002906F2">
        <w:rPr>
          <w:color w:val="000000"/>
          <w:sz w:val="28"/>
          <w:szCs w:val="28"/>
        </w:rPr>
        <w:t>о</w:t>
      </w:r>
      <w:r w:rsidRPr="002906F2">
        <w:rPr>
          <w:color w:val="000000"/>
          <w:sz w:val="28"/>
          <w:szCs w:val="28"/>
        </w:rPr>
        <w:t xml:space="preserve">следующие проверки повлекут </w:t>
      </w:r>
      <w:r w:rsidRPr="002906F2">
        <w:rPr>
          <w:color w:val="000000"/>
          <w:sz w:val="28"/>
          <w:szCs w:val="28"/>
        </w:rPr>
        <w:lastRenderedPageBreak/>
        <w:t>неточность результатов измерений. Если в ходе проверки напряжение под нагрузкой в отдельных аккумуляторах быстро падает - это может свидетел</w:t>
      </w:r>
      <w:r w:rsidRPr="002906F2">
        <w:rPr>
          <w:color w:val="000000"/>
          <w:sz w:val="28"/>
          <w:szCs w:val="28"/>
        </w:rPr>
        <w:t>ь</w:t>
      </w:r>
      <w:r w:rsidRPr="002906F2">
        <w:rPr>
          <w:color w:val="000000"/>
          <w:sz w:val="28"/>
          <w:szCs w:val="28"/>
        </w:rPr>
        <w:t xml:space="preserve">ствовать о сульфатации пластин, </w:t>
      </w:r>
      <w:proofErr w:type="spellStart"/>
      <w:r w:rsidRPr="002906F2">
        <w:rPr>
          <w:color w:val="000000"/>
          <w:sz w:val="28"/>
          <w:szCs w:val="28"/>
        </w:rPr>
        <w:t>выкрашива</w:t>
      </w:r>
      <w:r w:rsidRPr="002906F2">
        <w:rPr>
          <w:color w:val="000000"/>
          <w:sz w:val="28"/>
          <w:szCs w:val="28"/>
        </w:rPr>
        <w:softHyphen/>
        <w:t>нии</w:t>
      </w:r>
      <w:proofErr w:type="spellEnd"/>
      <w:r w:rsidRPr="002906F2">
        <w:rPr>
          <w:color w:val="000000"/>
          <w:sz w:val="28"/>
          <w:szCs w:val="28"/>
        </w:rPr>
        <w:t xml:space="preserve"> большого колич</w:t>
      </w:r>
      <w:r w:rsidRPr="002906F2">
        <w:rPr>
          <w:color w:val="000000"/>
          <w:sz w:val="28"/>
          <w:szCs w:val="28"/>
        </w:rPr>
        <w:t>е</w:t>
      </w:r>
      <w:r w:rsidRPr="002906F2">
        <w:rPr>
          <w:color w:val="000000"/>
          <w:sz w:val="28"/>
          <w:szCs w:val="28"/>
        </w:rPr>
        <w:t>ства ячеек с активной массой и т.д. При всех обстоятельс</w:t>
      </w:r>
      <w:r w:rsidRPr="002906F2">
        <w:rPr>
          <w:color w:val="000000"/>
          <w:sz w:val="28"/>
          <w:szCs w:val="28"/>
        </w:rPr>
        <w:t>т</w:t>
      </w:r>
      <w:r w:rsidRPr="002906F2">
        <w:rPr>
          <w:color w:val="000000"/>
          <w:sz w:val="28"/>
          <w:szCs w:val="28"/>
        </w:rPr>
        <w:t>вах напряжение в отдельных акку</w:t>
      </w:r>
      <w:r w:rsidRPr="002906F2">
        <w:rPr>
          <w:color w:val="000000"/>
          <w:sz w:val="28"/>
          <w:szCs w:val="28"/>
        </w:rPr>
        <w:softHyphen/>
        <w:t>муляторах не должно отличаться более чем на 0,1 В. При проверке про</w:t>
      </w:r>
      <w:r w:rsidRPr="002906F2">
        <w:rPr>
          <w:color w:val="000000"/>
          <w:sz w:val="28"/>
          <w:szCs w:val="28"/>
        </w:rPr>
        <w:t>б</w:t>
      </w:r>
      <w:r w:rsidRPr="002906F2">
        <w:rPr>
          <w:color w:val="000000"/>
          <w:sz w:val="28"/>
          <w:szCs w:val="28"/>
        </w:rPr>
        <w:t>ником Э-</w:t>
      </w:r>
      <w:proofErr w:type="gramStart"/>
      <w:r w:rsidRPr="002906F2">
        <w:rPr>
          <w:color w:val="000000"/>
          <w:sz w:val="28"/>
          <w:szCs w:val="28"/>
        </w:rPr>
        <w:t xml:space="preserve">107 </w:t>
      </w:r>
      <w:r w:rsidRPr="002906F2">
        <w:rPr>
          <w:i/>
          <w:iCs/>
          <w:color w:val="000000"/>
          <w:sz w:val="28"/>
          <w:szCs w:val="28"/>
        </w:rPr>
        <w:t>,</w:t>
      </w:r>
      <w:proofErr w:type="gramEnd"/>
      <w:r w:rsidRPr="002906F2">
        <w:rPr>
          <w:i/>
          <w:iCs/>
          <w:color w:val="000000"/>
          <w:sz w:val="28"/>
          <w:szCs w:val="28"/>
        </w:rPr>
        <w:t xml:space="preserve"> </w:t>
      </w:r>
      <w:r w:rsidRPr="002906F2">
        <w:rPr>
          <w:color w:val="000000"/>
          <w:sz w:val="28"/>
          <w:szCs w:val="28"/>
        </w:rPr>
        <w:t>заворачи</w:t>
      </w:r>
      <w:r w:rsidRPr="002906F2">
        <w:rPr>
          <w:color w:val="000000"/>
          <w:sz w:val="28"/>
          <w:szCs w:val="28"/>
        </w:rPr>
        <w:softHyphen/>
        <w:t>вают контактную гайку, контактную ножку приж</w:t>
      </w:r>
      <w:r w:rsidRPr="002906F2">
        <w:rPr>
          <w:color w:val="000000"/>
          <w:sz w:val="28"/>
          <w:szCs w:val="28"/>
        </w:rPr>
        <w:t>и</w:t>
      </w:r>
      <w:r w:rsidRPr="002906F2">
        <w:rPr>
          <w:color w:val="000000"/>
          <w:sz w:val="28"/>
          <w:szCs w:val="28"/>
        </w:rPr>
        <w:t xml:space="preserve">мают к плюсовому выводу, а штырь щупа </w:t>
      </w:r>
      <w:r w:rsidRPr="002906F2">
        <w:rPr>
          <w:i/>
          <w:iCs/>
          <w:color w:val="000000"/>
          <w:sz w:val="28"/>
          <w:szCs w:val="28"/>
        </w:rPr>
        <w:t xml:space="preserve">- </w:t>
      </w:r>
      <w:r w:rsidRPr="002906F2">
        <w:rPr>
          <w:color w:val="000000"/>
          <w:sz w:val="28"/>
          <w:szCs w:val="28"/>
        </w:rPr>
        <w:t>к минусовому. АЕ, суммарное напряжение которой будет меньше 8,9 В, к эксплуатации непригодна. Ее н</w:t>
      </w:r>
      <w:r w:rsidRPr="002906F2">
        <w:rPr>
          <w:color w:val="000000"/>
          <w:sz w:val="28"/>
          <w:szCs w:val="28"/>
        </w:rPr>
        <w:t>е</w:t>
      </w:r>
      <w:r w:rsidRPr="002906F2">
        <w:rPr>
          <w:color w:val="000000"/>
          <w:sz w:val="28"/>
          <w:szCs w:val="28"/>
        </w:rPr>
        <w:t xml:space="preserve">обходимо поставить на </w:t>
      </w:r>
      <w:proofErr w:type="spellStart"/>
      <w:r w:rsidRPr="002906F2">
        <w:rPr>
          <w:color w:val="000000"/>
          <w:sz w:val="28"/>
          <w:szCs w:val="28"/>
        </w:rPr>
        <w:t>подзаряд</w:t>
      </w:r>
      <w:proofErr w:type="spellEnd"/>
      <w:r w:rsidRPr="002906F2">
        <w:rPr>
          <w:color w:val="000000"/>
          <w:sz w:val="28"/>
          <w:szCs w:val="28"/>
        </w:rPr>
        <w:t xml:space="preserve"> или в ремонт. При повышенной </w:t>
      </w:r>
      <w:proofErr w:type="spellStart"/>
      <w:r w:rsidRPr="002906F2">
        <w:rPr>
          <w:color w:val="000000"/>
          <w:sz w:val="28"/>
          <w:szCs w:val="28"/>
        </w:rPr>
        <w:t>разряже</w:t>
      </w:r>
      <w:r w:rsidRPr="002906F2">
        <w:rPr>
          <w:color w:val="000000"/>
          <w:sz w:val="28"/>
          <w:szCs w:val="28"/>
        </w:rPr>
        <w:t>н</w:t>
      </w:r>
      <w:r w:rsidRPr="002906F2">
        <w:rPr>
          <w:color w:val="000000"/>
          <w:sz w:val="28"/>
          <w:szCs w:val="28"/>
        </w:rPr>
        <w:t>ности</w:t>
      </w:r>
      <w:proofErr w:type="spellEnd"/>
      <w:r w:rsidRPr="002906F2">
        <w:rPr>
          <w:color w:val="000000"/>
          <w:sz w:val="28"/>
          <w:szCs w:val="28"/>
        </w:rPr>
        <w:t>, когда АБ не удается привести в нормальное состояние, соответству</w:t>
      </w:r>
      <w:r w:rsidRPr="002906F2">
        <w:rPr>
          <w:color w:val="000000"/>
          <w:sz w:val="28"/>
          <w:szCs w:val="28"/>
        </w:rPr>
        <w:t>ю</w:t>
      </w:r>
      <w:r w:rsidRPr="002906F2">
        <w:rPr>
          <w:color w:val="000000"/>
          <w:sz w:val="28"/>
          <w:szCs w:val="28"/>
        </w:rPr>
        <w:t xml:space="preserve">щее ТУ, путем </w:t>
      </w:r>
      <w:proofErr w:type="spellStart"/>
      <w:r w:rsidRPr="002906F2">
        <w:rPr>
          <w:color w:val="000000"/>
          <w:sz w:val="28"/>
          <w:szCs w:val="28"/>
        </w:rPr>
        <w:t>подзаряда</w:t>
      </w:r>
      <w:proofErr w:type="spellEnd"/>
      <w:r w:rsidRPr="002906F2">
        <w:rPr>
          <w:color w:val="000000"/>
          <w:sz w:val="28"/>
          <w:szCs w:val="28"/>
        </w:rPr>
        <w:t xml:space="preserve"> - батарею следует разобрать, произвести поэл</w:t>
      </w:r>
      <w:r w:rsidRPr="002906F2">
        <w:rPr>
          <w:color w:val="000000"/>
          <w:sz w:val="28"/>
          <w:szCs w:val="28"/>
        </w:rPr>
        <w:t>е</w:t>
      </w:r>
      <w:r w:rsidRPr="002906F2">
        <w:rPr>
          <w:color w:val="000000"/>
          <w:sz w:val="28"/>
          <w:szCs w:val="28"/>
        </w:rPr>
        <w:t>ментную проверку с после</w:t>
      </w:r>
      <w:r w:rsidRPr="002906F2">
        <w:rPr>
          <w:color w:val="000000"/>
          <w:sz w:val="28"/>
          <w:szCs w:val="28"/>
        </w:rPr>
        <w:softHyphen/>
        <w:t>дующим проведением текущего или капитального ре</w:t>
      </w:r>
      <w:r w:rsidRPr="002906F2">
        <w:rPr>
          <w:color w:val="000000"/>
          <w:sz w:val="28"/>
          <w:szCs w:val="28"/>
        </w:rPr>
        <w:softHyphen/>
        <w:t>монта (очень старые или сильно поврежденные батареи обычно выбрак</w:t>
      </w:r>
      <w:r w:rsidRPr="002906F2">
        <w:rPr>
          <w:color w:val="000000"/>
          <w:sz w:val="28"/>
          <w:szCs w:val="28"/>
        </w:rPr>
        <w:t>о</w:t>
      </w:r>
      <w:r w:rsidRPr="002906F2">
        <w:rPr>
          <w:color w:val="000000"/>
          <w:sz w:val="28"/>
          <w:szCs w:val="28"/>
        </w:rPr>
        <w:t>вываются).</w:t>
      </w:r>
    </w:p>
    <w:p w:rsidR="00D30A40" w:rsidRDefault="00D30A40" w:rsidP="00C954EB">
      <w:pPr>
        <w:jc w:val="both"/>
        <w:rPr>
          <w:sz w:val="28"/>
          <w:szCs w:val="28"/>
        </w:rPr>
      </w:pPr>
      <w:r>
        <w:rPr>
          <w:noProof/>
        </w:rPr>
        <w:drawing>
          <wp:inline distT="0" distB="0" distL="0" distR="0" wp14:anchorId="67769F4D" wp14:editId="2748053E">
            <wp:extent cx="4523955" cy="2089727"/>
            <wp:effectExtent l="0" t="0" r="0" b="6350"/>
            <wp:docPr id="1" name="Рисунок 1" descr="Пробники для проверки А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бники для проверки АК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762" cy="2094257"/>
                    </a:xfrm>
                    <a:prstGeom prst="rect">
                      <a:avLst/>
                    </a:prstGeom>
                    <a:noFill/>
                    <a:ln>
                      <a:noFill/>
                    </a:ln>
                  </pic:spPr>
                </pic:pic>
              </a:graphicData>
            </a:graphic>
          </wp:inline>
        </w:drawing>
      </w:r>
    </w:p>
    <w:p w:rsidR="00D30A40" w:rsidRDefault="00D30A40" w:rsidP="00C954EB">
      <w:pPr>
        <w:jc w:val="both"/>
        <w:rPr>
          <w:sz w:val="28"/>
          <w:szCs w:val="28"/>
        </w:rPr>
      </w:pPr>
    </w:p>
    <w:p w:rsidR="00D30A40" w:rsidRDefault="00D30A40" w:rsidP="00D30A40">
      <w:pPr>
        <w:rPr>
          <w:sz w:val="28"/>
          <w:szCs w:val="28"/>
        </w:rPr>
      </w:pPr>
      <w:r>
        <w:rPr>
          <w:sz w:val="28"/>
          <w:szCs w:val="28"/>
        </w:rPr>
        <w:t>Рис. 4</w:t>
      </w:r>
      <w:r w:rsidRPr="00D30A40">
        <w:rPr>
          <w:sz w:val="28"/>
          <w:szCs w:val="28"/>
        </w:rPr>
        <w:t>. Пробники для проверки АКБ: а — стрелочный; б — цифровой</w:t>
      </w:r>
    </w:p>
    <w:p w:rsidR="00D30A40" w:rsidRDefault="00D30A40" w:rsidP="00C954EB">
      <w:pPr>
        <w:jc w:val="both"/>
        <w:rPr>
          <w:sz w:val="28"/>
          <w:szCs w:val="28"/>
        </w:rPr>
      </w:pPr>
    </w:p>
    <w:p w:rsidR="00C954EB" w:rsidRPr="00C954EB" w:rsidRDefault="00C954EB" w:rsidP="00C954EB">
      <w:pPr>
        <w:jc w:val="both"/>
        <w:rPr>
          <w:sz w:val="28"/>
          <w:szCs w:val="28"/>
        </w:rPr>
      </w:pPr>
      <w:r w:rsidRPr="00C954EB">
        <w:rPr>
          <w:sz w:val="28"/>
          <w:szCs w:val="28"/>
        </w:rPr>
        <w:t>В случае, если плотность электролита неизвестна, разряжен-</w:t>
      </w:r>
      <w:proofErr w:type="spellStart"/>
      <w:r w:rsidRPr="00C954EB">
        <w:rPr>
          <w:sz w:val="28"/>
          <w:szCs w:val="28"/>
        </w:rPr>
        <w:t>ность</w:t>
      </w:r>
      <w:proofErr w:type="spellEnd"/>
      <w:r w:rsidRPr="00C954EB">
        <w:rPr>
          <w:sz w:val="28"/>
          <w:szCs w:val="28"/>
        </w:rPr>
        <w:t xml:space="preserve"> батареи определяют нагрузочной вилкой ЛЭ-2, проверяя каждый аккумулятор в отдельности в течение 5 с. Вилка имеет вольтметр, контактные ножки, два нагрузочных сопротивления, выполненных из </w:t>
      </w:r>
      <w:proofErr w:type="spellStart"/>
      <w:r w:rsidRPr="00C954EB">
        <w:rPr>
          <w:sz w:val="28"/>
          <w:szCs w:val="28"/>
        </w:rPr>
        <w:t>нихромовой</w:t>
      </w:r>
      <w:proofErr w:type="spellEnd"/>
      <w:r w:rsidRPr="00C954EB">
        <w:rPr>
          <w:sz w:val="28"/>
          <w:szCs w:val="28"/>
        </w:rPr>
        <w:t xml:space="preserve"> проволоки. В зависимости от номинального заряда ("емкости") батареи с помощью сопротивлений создают три в</w:t>
      </w:r>
      <w:r>
        <w:rPr>
          <w:sz w:val="28"/>
          <w:szCs w:val="28"/>
        </w:rPr>
        <w:t>арианта нагрузки аккумуляторов:</w:t>
      </w:r>
    </w:p>
    <w:p w:rsidR="00C954EB" w:rsidRPr="00C954EB" w:rsidRDefault="00C954EB" w:rsidP="00C954EB">
      <w:pPr>
        <w:jc w:val="both"/>
        <w:rPr>
          <w:sz w:val="28"/>
          <w:szCs w:val="28"/>
        </w:rPr>
      </w:pPr>
      <w:r w:rsidRPr="00C954EB">
        <w:rPr>
          <w:sz w:val="28"/>
          <w:szCs w:val="28"/>
        </w:rPr>
        <w:t xml:space="preserve"> при номинальном заряде батарей 40-65 А-ч включают большее сопротивление (0,018-0,2), завинчивая левую и отвинчивая правую клеммы;</w:t>
      </w:r>
    </w:p>
    <w:p w:rsidR="00C954EB" w:rsidRPr="00C954EB" w:rsidRDefault="00C954EB" w:rsidP="00C954EB">
      <w:pPr>
        <w:jc w:val="both"/>
        <w:rPr>
          <w:sz w:val="28"/>
          <w:szCs w:val="28"/>
        </w:rPr>
      </w:pPr>
      <w:r w:rsidRPr="00C954EB">
        <w:rPr>
          <w:sz w:val="28"/>
          <w:szCs w:val="28"/>
        </w:rPr>
        <w:t xml:space="preserve"> при заряде 70-100 А-ч включают меньшее сопротивление (0,01- 0,012), завинчивая левую и отвинчивая правую клеммы;</w:t>
      </w:r>
    </w:p>
    <w:p w:rsidR="00C954EB" w:rsidRPr="00C954EB" w:rsidRDefault="00C954EB" w:rsidP="00C954EB">
      <w:pPr>
        <w:jc w:val="both"/>
        <w:rPr>
          <w:sz w:val="28"/>
          <w:szCs w:val="28"/>
        </w:rPr>
      </w:pPr>
      <w:r w:rsidRPr="00C954EB">
        <w:rPr>
          <w:sz w:val="28"/>
          <w:szCs w:val="28"/>
        </w:rPr>
        <w:t>при заряде 100-135 А-ч включают оба сопротивления параллельно, завинчивая обе клеммы.</w:t>
      </w:r>
    </w:p>
    <w:p w:rsidR="00C954EB" w:rsidRPr="00C954EB" w:rsidRDefault="00C954EB" w:rsidP="00C954EB">
      <w:pPr>
        <w:jc w:val="both"/>
        <w:rPr>
          <w:sz w:val="28"/>
          <w:szCs w:val="28"/>
        </w:rPr>
      </w:pPr>
      <w:r w:rsidRPr="00C954EB">
        <w:rPr>
          <w:sz w:val="28"/>
          <w:szCs w:val="28"/>
        </w:rPr>
        <w:t>Показания вольтметра сравнивают с данными таблицы 2. Напряжение полностью заряженного аккумулятора не должно падать ниже 1,7 В. Разность напряжения отдельных аккумуляторов батареи не должна превышать 0,1 В. Если разность больше этого значения или батарея разряжена более чем на 50% летом и более че</w:t>
      </w:r>
      <w:r>
        <w:rPr>
          <w:sz w:val="28"/>
          <w:szCs w:val="28"/>
        </w:rPr>
        <w:t>м на 25% зимой, ее подзаряжают.</w:t>
      </w:r>
    </w:p>
    <w:p w:rsidR="00C954EB" w:rsidRPr="00C954EB" w:rsidRDefault="00C954EB" w:rsidP="00C954EB">
      <w:pPr>
        <w:jc w:val="both"/>
        <w:rPr>
          <w:sz w:val="28"/>
          <w:szCs w:val="28"/>
        </w:rPr>
      </w:pPr>
      <w:r w:rsidRPr="00C954EB">
        <w:rPr>
          <w:sz w:val="28"/>
          <w:szCs w:val="28"/>
        </w:rPr>
        <w:lastRenderedPageBreak/>
        <w:t>Сухозаряженные батареи поступают в сухом виде, и для ввода их в действие готовят электролит. Для этого используют аккумуляторную серную кислоту (ГОСТ 667-73), дистиллированную воду (ГОСТ 6709-72) и чистую стеклянную, фарфоровую, эбони</w:t>
      </w:r>
      <w:r>
        <w:rPr>
          <w:sz w:val="28"/>
          <w:szCs w:val="28"/>
        </w:rPr>
        <w:t>товую или освинцованную посуду.</w:t>
      </w:r>
    </w:p>
    <w:p w:rsidR="00C954EB" w:rsidRPr="00C954EB" w:rsidRDefault="00C954EB" w:rsidP="00C954EB">
      <w:pPr>
        <w:jc w:val="both"/>
        <w:rPr>
          <w:sz w:val="28"/>
          <w:szCs w:val="28"/>
        </w:rPr>
      </w:pPr>
      <w:r w:rsidRPr="00C954EB">
        <w:rPr>
          <w:sz w:val="28"/>
          <w:szCs w:val="28"/>
        </w:rPr>
        <w:t xml:space="preserve">Плотность заливаемого электролита должна быть на 20- 30 кг/м3 меньше плотности, необходимой в данных условиях эксплуатации (см. табл. 1), так как в активной массе пластин </w:t>
      </w:r>
      <w:proofErr w:type="gramStart"/>
      <w:r w:rsidRPr="00C954EB">
        <w:rPr>
          <w:sz w:val="28"/>
          <w:szCs w:val="28"/>
        </w:rPr>
        <w:t>сухо-заряженной</w:t>
      </w:r>
      <w:proofErr w:type="gramEnd"/>
      <w:r w:rsidRPr="00C954EB">
        <w:rPr>
          <w:sz w:val="28"/>
          <w:szCs w:val="28"/>
        </w:rPr>
        <w:t xml:space="preserve"> батареи содержится до 20% и более сульфата свинца, который при заряде преобразуется в губчатый свинец, двуокись свинца и серную кислоту. Количество дистиллированной воды и серной кислоты, необходимое для приготовления 1 л электролита, зави</w:t>
      </w:r>
      <w:r>
        <w:rPr>
          <w:sz w:val="28"/>
          <w:szCs w:val="28"/>
        </w:rPr>
        <w:t>сит от его плотности (табл. 3).</w:t>
      </w:r>
    </w:p>
    <w:p w:rsidR="00C954EB" w:rsidRPr="00C954EB" w:rsidRDefault="00C954EB" w:rsidP="00C954EB">
      <w:pPr>
        <w:jc w:val="both"/>
        <w:rPr>
          <w:sz w:val="28"/>
          <w:szCs w:val="28"/>
        </w:rPr>
      </w:pPr>
      <w:r w:rsidRPr="00C954EB">
        <w:rPr>
          <w:sz w:val="28"/>
          <w:szCs w:val="28"/>
        </w:rPr>
        <w:t xml:space="preserve">Для приготовления нужного объема электролита, </w:t>
      </w:r>
      <w:proofErr w:type="gramStart"/>
      <w:r w:rsidRPr="00C954EB">
        <w:rPr>
          <w:sz w:val="28"/>
          <w:szCs w:val="28"/>
        </w:rPr>
        <w:t>например</w:t>
      </w:r>
      <w:proofErr w:type="gramEnd"/>
      <w:r w:rsidRPr="00C954EB">
        <w:rPr>
          <w:sz w:val="28"/>
          <w:szCs w:val="28"/>
        </w:rPr>
        <w:t xml:space="preserve"> для батареи аккумуляторов 6СТ-75, в которую заливают 5 л электролита плотностью 1270 кг/м3, значения таблицы 3 при плотности, равной 1270 кг/м3, умножают на пять, заливают в чистый фарфоровый, эбонитовый или стеклянный бак 0,778-5= = 3,89 л дистиллированной воды и, перемешивая, вливают в нее небольшими порциями 0,269-5=1,345 л серной кислоты. Категорически запрещается вливать воду в кислоту, так как это вызовет закипание струи воды и выброс паров и капель серной кислоты. Полученный электролит тщательно перемешивают, охлаждают до температуры 15-20 °С и проверяют денсиметром его плотность. При попадании на кожу электролит смывают 10%-</w:t>
      </w:r>
      <w:proofErr w:type="spellStart"/>
      <w:r w:rsidRPr="00C954EB">
        <w:rPr>
          <w:sz w:val="28"/>
          <w:szCs w:val="28"/>
        </w:rPr>
        <w:t>ным</w:t>
      </w:r>
      <w:proofErr w:type="spellEnd"/>
      <w:r w:rsidRPr="00C954EB">
        <w:rPr>
          <w:sz w:val="28"/>
          <w:szCs w:val="28"/>
        </w:rPr>
        <w:t xml:space="preserve"> раствором двуугл</w:t>
      </w:r>
      <w:r>
        <w:rPr>
          <w:sz w:val="28"/>
          <w:szCs w:val="28"/>
        </w:rPr>
        <w:t>екислого натрия (пищевой соды).</w:t>
      </w:r>
    </w:p>
    <w:p w:rsidR="00C954EB" w:rsidRPr="00C954EB" w:rsidRDefault="00C954EB" w:rsidP="00C954EB">
      <w:pPr>
        <w:jc w:val="both"/>
        <w:rPr>
          <w:sz w:val="28"/>
          <w:szCs w:val="28"/>
        </w:rPr>
      </w:pPr>
      <w:r w:rsidRPr="00C954EB">
        <w:rPr>
          <w:sz w:val="28"/>
          <w:szCs w:val="28"/>
        </w:rPr>
        <w:t>Заливают электролит в аккумуляторы в резиновых перчатках с помощью фарфоровой кружки и стеклянной воронки до уровня 10-15 мм над решеткой. Через 3 ч после заливки измеряют плотность электролита во всех аккумуляторах для контроля степени заряженности отрицательных пластин. Затем проводят несколько контрольных циклов. На последнем цикле в конце зарядки доводят плотность электролита до строго одинакового значения во всех аккумуляторах путем доливки дистиллированной воды или эле</w:t>
      </w:r>
      <w:r>
        <w:rPr>
          <w:sz w:val="28"/>
          <w:szCs w:val="28"/>
        </w:rPr>
        <w:t>ктролита плотностью 1400 кг/м3.</w:t>
      </w:r>
    </w:p>
    <w:p w:rsidR="00C954EB" w:rsidRPr="00C954EB" w:rsidRDefault="00C954EB" w:rsidP="00C954EB">
      <w:pPr>
        <w:jc w:val="both"/>
        <w:rPr>
          <w:sz w:val="28"/>
          <w:szCs w:val="28"/>
        </w:rPr>
      </w:pPr>
      <w:r w:rsidRPr="00C954EB">
        <w:rPr>
          <w:sz w:val="28"/>
          <w:szCs w:val="28"/>
        </w:rPr>
        <w:t>Ввод в действие без проведения контрольно-тренировочных циклов обычно ускоряет саморазряд и</w:t>
      </w:r>
      <w:r>
        <w:rPr>
          <w:sz w:val="28"/>
          <w:szCs w:val="28"/>
        </w:rPr>
        <w:t xml:space="preserve"> сокращает срок службы батарей.</w:t>
      </w:r>
    </w:p>
    <w:p w:rsidR="00C954EB" w:rsidRPr="00C954EB" w:rsidRDefault="00C954EB" w:rsidP="00C954EB">
      <w:pPr>
        <w:jc w:val="both"/>
        <w:rPr>
          <w:sz w:val="28"/>
          <w:szCs w:val="28"/>
        </w:rPr>
      </w:pPr>
      <w:r w:rsidRPr="00C954EB">
        <w:rPr>
          <w:sz w:val="28"/>
          <w:szCs w:val="28"/>
        </w:rPr>
        <w:t xml:space="preserve">Значение тока первой и последующих (тренировочных) зарядок батарей указано в таблице 27 и обычно поддерживается регулировкой зарядного устройства. Продолжительность первой зарядки зависит от продолжительности и условий хранения батареи до заливки электролита и может достигать 25-50 ч. Зарядку продолжают до тех пор, пока не наступит обильное </w:t>
      </w:r>
      <w:proofErr w:type="spellStart"/>
      <w:r w:rsidRPr="00C954EB">
        <w:rPr>
          <w:sz w:val="28"/>
          <w:szCs w:val="28"/>
        </w:rPr>
        <w:t>газовыделение</w:t>
      </w:r>
      <w:proofErr w:type="spellEnd"/>
      <w:r w:rsidRPr="00C954EB">
        <w:rPr>
          <w:sz w:val="28"/>
          <w:szCs w:val="28"/>
        </w:rPr>
        <w:t xml:space="preserve"> во всех аккумуляторах, а плотность электролита и напряжение не станут постоянными на протяжении 3 ч, что и служит признаком конца зарядки. Для уменьшения коррозии положительных пластин зарядный ток в конц</w:t>
      </w:r>
      <w:r>
        <w:rPr>
          <w:sz w:val="28"/>
          <w:szCs w:val="28"/>
        </w:rPr>
        <w:t>е заряда можно уменьшить вдвое.</w:t>
      </w:r>
    </w:p>
    <w:p w:rsidR="00C954EB" w:rsidRPr="00C954EB" w:rsidRDefault="00C954EB" w:rsidP="00C954EB">
      <w:pPr>
        <w:jc w:val="both"/>
        <w:rPr>
          <w:sz w:val="28"/>
          <w:szCs w:val="28"/>
        </w:rPr>
      </w:pPr>
      <w:r w:rsidRPr="00C954EB">
        <w:rPr>
          <w:sz w:val="28"/>
          <w:szCs w:val="28"/>
        </w:rPr>
        <w:t xml:space="preserve">Разрядку батареи проводят подключением через амперметр к выводам батареи проволочного или лампового реостата, поддерживая его регулировкой значение разрядного тока, равное 0,05 номинального заряда батареи в А-ч. Зарядку заканчивают, когда напряжение наихудшего (отстающего) </w:t>
      </w:r>
      <w:r w:rsidRPr="00C954EB">
        <w:rPr>
          <w:sz w:val="28"/>
          <w:szCs w:val="28"/>
        </w:rPr>
        <w:lastRenderedPageBreak/>
        <w:t>аккумулятора батареи будет равно 1,75 В. После разрядки батарею сразу заряжают током последующих (тренировочных) зарядов. Если определенный при первой разрядке заряд батареи оказался недостаточным (менее 75%), контрольн</w:t>
      </w:r>
      <w:r>
        <w:rPr>
          <w:sz w:val="28"/>
          <w:szCs w:val="28"/>
        </w:rPr>
        <w:t>о-тренировочный цикл повторяют.</w:t>
      </w:r>
    </w:p>
    <w:p w:rsidR="00D62A1F" w:rsidRDefault="00C954EB" w:rsidP="00C954EB">
      <w:pPr>
        <w:jc w:val="both"/>
        <w:rPr>
          <w:sz w:val="28"/>
          <w:szCs w:val="28"/>
        </w:rPr>
      </w:pPr>
      <w:r w:rsidRPr="00C954EB">
        <w:rPr>
          <w:sz w:val="28"/>
          <w:szCs w:val="28"/>
        </w:rPr>
        <w:t xml:space="preserve">Хранят сухозаряженные, не введенные в действие батареи в сухих помещениях с температурой воздуха выше 0°С. </w:t>
      </w:r>
      <w:proofErr w:type="spellStart"/>
      <w:r w:rsidRPr="00C954EB">
        <w:rPr>
          <w:sz w:val="28"/>
          <w:szCs w:val="28"/>
        </w:rPr>
        <w:t>Сухозаряженность</w:t>
      </w:r>
      <w:proofErr w:type="spellEnd"/>
      <w:r w:rsidRPr="00C954EB">
        <w:rPr>
          <w:sz w:val="28"/>
          <w:szCs w:val="28"/>
        </w:rPr>
        <w:t xml:space="preserve"> батарей гарантируется в течение года, общий срок хранения составляет три года с момента изготовления.</w:t>
      </w:r>
    </w:p>
    <w:p w:rsidR="00D30A40" w:rsidRDefault="00D30A40" w:rsidP="00C954EB">
      <w:pPr>
        <w:jc w:val="both"/>
        <w:rPr>
          <w:sz w:val="28"/>
          <w:szCs w:val="28"/>
        </w:rPr>
      </w:pPr>
    </w:p>
    <w:p w:rsidR="00D30A40" w:rsidRDefault="00D30A40" w:rsidP="00D30A40">
      <w:pPr>
        <w:ind w:firstLine="708"/>
        <w:jc w:val="both"/>
        <w:rPr>
          <w:rStyle w:val="fontstyle01"/>
          <w:sz w:val="28"/>
          <w:szCs w:val="28"/>
        </w:rPr>
      </w:pPr>
    </w:p>
    <w:p w:rsidR="00D30A40" w:rsidRPr="00B9349D" w:rsidRDefault="00D30A40" w:rsidP="00D30A40">
      <w:pPr>
        <w:contextualSpacing/>
        <w:jc w:val="both"/>
        <w:rPr>
          <w:color w:val="FF0000"/>
          <w:sz w:val="28"/>
          <w:szCs w:val="28"/>
        </w:rPr>
      </w:pPr>
      <w:r w:rsidRPr="00B9349D">
        <w:rPr>
          <w:b/>
          <w:sz w:val="28"/>
          <w:szCs w:val="28"/>
        </w:rPr>
        <w:t xml:space="preserve">Отчет по выполненному лекционному занятию записать в рабочей тетради и прислать на электронный адрес: </w:t>
      </w:r>
      <w:proofErr w:type="spellStart"/>
      <w:r w:rsidRPr="00B9349D">
        <w:rPr>
          <w:b/>
          <w:color w:val="FF0000"/>
          <w:sz w:val="28"/>
          <w:szCs w:val="28"/>
        </w:rPr>
        <w:t>igor</w:t>
      </w:r>
      <w:r w:rsidRPr="00B9349D">
        <w:rPr>
          <w:b/>
          <w:color w:val="FF0000"/>
          <w:sz w:val="28"/>
          <w:szCs w:val="28"/>
          <w:lang w:val="en-US"/>
        </w:rPr>
        <w:t>buryachenko</w:t>
      </w:r>
      <w:proofErr w:type="spellEnd"/>
      <w:r w:rsidRPr="00B9349D">
        <w:rPr>
          <w:b/>
          <w:color w:val="FF0000"/>
          <w:sz w:val="28"/>
          <w:szCs w:val="28"/>
        </w:rPr>
        <w:t>26@mail.ru</w:t>
      </w:r>
    </w:p>
    <w:p w:rsidR="00D30A40" w:rsidRPr="00B9349D" w:rsidRDefault="00D30A40" w:rsidP="00D30A40">
      <w:pPr>
        <w:contextualSpacing/>
        <w:jc w:val="both"/>
        <w:rPr>
          <w:sz w:val="28"/>
          <w:szCs w:val="28"/>
        </w:rPr>
      </w:pPr>
      <w:r>
        <w:rPr>
          <w:sz w:val="28"/>
          <w:szCs w:val="28"/>
        </w:rPr>
        <w:t>Срок выполнения 29</w:t>
      </w:r>
      <w:bookmarkStart w:id="0" w:name="_GoBack"/>
      <w:bookmarkEnd w:id="0"/>
      <w:r w:rsidRPr="00B9349D">
        <w:rPr>
          <w:sz w:val="28"/>
          <w:szCs w:val="28"/>
        </w:rPr>
        <w:t>.10.2021</w:t>
      </w:r>
    </w:p>
    <w:p w:rsidR="00D30A40" w:rsidRPr="00C954EB" w:rsidRDefault="00D30A40" w:rsidP="00C954EB">
      <w:pPr>
        <w:jc w:val="both"/>
        <w:rPr>
          <w:sz w:val="28"/>
          <w:szCs w:val="28"/>
        </w:rPr>
      </w:pPr>
    </w:p>
    <w:sectPr w:rsidR="00D30A40" w:rsidRPr="00C954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2234A8"/>
    <w:multiLevelType w:val="hybridMultilevel"/>
    <w:tmpl w:val="BFF0E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4EB"/>
    <w:rsid w:val="00C954EB"/>
    <w:rsid w:val="00D30A40"/>
    <w:rsid w:val="00D62A1F"/>
    <w:rsid w:val="00E76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13C2"/>
  <w15:chartTrackingRefBased/>
  <w15:docId w15:val="{605644A8-0042-4BDF-8621-11FDA03E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4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54EB"/>
    <w:pPr>
      <w:ind w:left="720"/>
      <w:contextualSpacing/>
    </w:pPr>
  </w:style>
  <w:style w:type="character" w:styleId="a4">
    <w:name w:val="Strong"/>
    <w:basedOn w:val="a0"/>
    <w:uiPriority w:val="22"/>
    <w:qFormat/>
    <w:rsid w:val="00E763E4"/>
    <w:rPr>
      <w:b/>
      <w:bCs/>
    </w:rPr>
  </w:style>
  <w:style w:type="character" w:styleId="a5">
    <w:name w:val="Emphasis"/>
    <w:basedOn w:val="a0"/>
    <w:uiPriority w:val="20"/>
    <w:qFormat/>
    <w:rsid w:val="00D30A40"/>
    <w:rPr>
      <w:i/>
      <w:iCs/>
    </w:rPr>
  </w:style>
  <w:style w:type="character" w:customStyle="1" w:styleId="fontstyle01">
    <w:name w:val="fontstyle01"/>
    <w:basedOn w:val="a0"/>
    <w:rsid w:val="00D30A40"/>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1631</Words>
  <Characters>9301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2021-10-28T07:16:00Z</dcterms:created>
  <dcterms:modified xsi:type="dcterms:W3CDTF">2021-10-28T07:39:00Z</dcterms:modified>
</cp:coreProperties>
</file>